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12003" w14:textId="2ABE9651" w:rsidR="007B580A" w:rsidRPr="00100C1F" w:rsidRDefault="00612793" w:rsidP="00612793">
      <w:pPr>
        <w:jc w:val="center"/>
        <w:rPr>
          <w:rFonts w:ascii="Arial" w:hAnsi="Arial" w:cs="Arial"/>
          <w:b/>
          <w:color w:val="000000"/>
          <w:sz w:val="24"/>
          <w:szCs w:val="24"/>
          <w:shd w:val="clear" w:color="auto" w:fill="FFFFFF"/>
        </w:rPr>
      </w:pPr>
      <w:r w:rsidRPr="00100C1F">
        <w:rPr>
          <w:rFonts w:ascii="Arial" w:hAnsi="Arial" w:cs="Arial"/>
          <w:b/>
          <w:color w:val="000000"/>
          <w:sz w:val="24"/>
          <w:szCs w:val="24"/>
          <w:shd w:val="clear" w:color="auto" w:fill="FFFFFF"/>
        </w:rPr>
        <w:t>ANEXO I</w:t>
      </w:r>
    </w:p>
    <w:p w14:paraId="4245C1C5" w14:textId="77777777" w:rsidR="00612793" w:rsidRPr="00100C1F" w:rsidRDefault="00612793" w:rsidP="00612793">
      <w:pPr>
        <w:jc w:val="center"/>
        <w:rPr>
          <w:rFonts w:ascii="Arial" w:hAnsi="Arial" w:cs="Arial"/>
          <w:b/>
          <w:sz w:val="24"/>
          <w:szCs w:val="24"/>
        </w:rPr>
      </w:pPr>
      <w:r w:rsidRPr="00100C1F">
        <w:rPr>
          <w:rFonts w:ascii="Arial" w:hAnsi="Arial" w:cs="Arial"/>
          <w:b/>
          <w:sz w:val="24"/>
          <w:szCs w:val="24"/>
        </w:rPr>
        <w:t>MODELO PROPOSTA COMERCIAL</w:t>
      </w:r>
    </w:p>
    <w:p w14:paraId="092782A1" w14:textId="568FF11D" w:rsidR="00C62C95" w:rsidRDefault="004F0717" w:rsidP="001425C9">
      <w:pPr>
        <w:pStyle w:val="WW-Recuonormal"/>
        <w:tabs>
          <w:tab w:val="left" w:pos="426"/>
        </w:tabs>
        <w:spacing w:before="0" w:after="0"/>
        <w:ind w:left="0" w:right="-852"/>
        <w:rPr>
          <w:sz w:val="24"/>
          <w:szCs w:val="24"/>
        </w:rPr>
      </w:pPr>
      <w:r w:rsidRPr="00100C1F">
        <w:rPr>
          <w:sz w:val="24"/>
          <w:szCs w:val="24"/>
        </w:rPr>
        <w:tab/>
      </w:r>
      <w:r w:rsidR="00C62C95" w:rsidRPr="001425C9">
        <w:rPr>
          <w:sz w:val="24"/>
          <w:szCs w:val="24"/>
        </w:rPr>
        <w:tab/>
        <w:t xml:space="preserve">Apresentamos abaixo nossa Proposta Financeira para participar da Dispensa de </w:t>
      </w:r>
      <w:r w:rsidR="001C046B" w:rsidRPr="001425C9">
        <w:rPr>
          <w:sz w:val="24"/>
          <w:szCs w:val="24"/>
        </w:rPr>
        <w:t>Licitação nº</w:t>
      </w:r>
      <w:r w:rsidR="00DE5768" w:rsidRPr="001425C9">
        <w:rPr>
          <w:sz w:val="24"/>
          <w:szCs w:val="24"/>
        </w:rPr>
        <w:t xml:space="preserve"> </w:t>
      </w:r>
      <w:r w:rsidR="001C046B" w:rsidRPr="001425C9">
        <w:rPr>
          <w:sz w:val="24"/>
          <w:szCs w:val="24"/>
        </w:rPr>
        <w:t>0</w:t>
      </w:r>
      <w:r w:rsidR="00450E66">
        <w:rPr>
          <w:sz w:val="24"/>
          <w:szCs w:val="24"/>
        </w:rPr>
        <w:t>4</w:t>
      </w:r>
      <w:r w:rsidR="00EB30BF">
        <w:rPr>
          <w:sz w:val="24"/>
          <w:szCs w:val="24"/>
        </w:rPr>
        <w:t>1</w:t>
      </w:r>
      <w:r w:rsidR="00C62C95" w:rsidRPr="001425C9">
        <w:rPr>
          <w:sz w:val="24"/>
          <w:szCs w:val="24"/>
        </w:rPr>
        <w:t xml:space="preserve">/2025, com objetivo de </w:t>
      </w:r>
      <w:r w:rsidR="001425C9" w:rsidRPr="001425C9">
        <w:rPr>
          <w:rFonts w:eastAsia="Times New Roman"/>
          <w:sz w:val="24"/>
          <w:szCs w:val="24"/>
          <w:lang w:eastAsia="pt-BR"/>
        </w:rPr>
        <w:t>co</w:t>
      </w:r>
      <w:r w:rsidR="001425C9" w:rsidRPr="001425C9">
        <w:rPr>
          <w:sz w:val="24"/>
          <w:szCs w:val="24"/>
        </w:rPr>
        <w:t xml:space="preserve">ntratação </w:t>
      </w:r>
      <w:r w:rsidR="00EB30BF" w:rsidRPr="00EB30BF">
        <w:rPr>
          <w:sz w:val="24"/>
          <w:szCs w:val="24"/>
        </w:rPr>
        <w:t xml:space="preserve">de empresa especializada em Assessoria e Consultoria Técnica na área tributária e gerenciamento do índice de participação dos municípios (IPM), </w:t>
      </w:r>
      <w:r w:rsidR="001425C9" w:rsidRPr="001425C9">
        <w:rPr>
          <w:sz w:val="24"/>
          <w:szCs w:val="24"/>
        </w:rPr>
        <w:t>conforme especificações constantes</w:t>
      </w:r>
      <w:r w:rsidR="001C046B" w:rsidRPr="001425C9">
        <w:rPr>
          <w:sz w:val="24"/>
          <w:szCs w:val="24"/>
        </w:rPr>
        <w:t xml:space="preserve"> </w:t>
      </w:r>
      <w:r w:rsidR="00C62C95" w:rsidRPr="001425C9">
        <w:rPr>
          <w:sz w:val="24"/>
          <w:szCs w:val="24"/>
        </w:rPr>
        <w:t>no Termo de Referência (Anexo).</w:t>
      </w:r>
    </w:p>
    <w:p w14:paraId="35F60A51" w14:textId="77777777" w:rsidR="00450E66" w:rsidRPr="001425C9" w:rsidRDefault="00450E66" w:rsidP="001425C9">
      <w:pPr>
        <w:pStyle w:val="WW-Recuonormal"/>
        <w:tabs>
          <w:tab w:val="left" w:pos="426"/>
        </w:tabs>
        <w:spacing w:before="0" w:after="0"/>
        <w:ind w:left="0" w:right="-852"/>
        <w:rPr>
          <w:rFonts w:eastAsia="Times New Roman"/>
          <w:sz w:val="24"/>
          <w:szCs w:val="24"/>
          <w:lang w:eastAsia="pt-BR"/>
        </w:rPr>
      </w:pPr>
    </w:p>
    <w:p w14:paraId="35496672" w14:textId="54A5D02F" w:rsidR="00CB1C64" w:rsidRPr="001425C9" w:rsidRDefault="00CB1C64" w:rsidP="00CB1C64">
      <w:pPr>
        <w:pStyle w:val="WW-Recuonormal"/>
        <w:tabs>
          <w:tab w:val="left" w:pos="426"/>
        </w:tabs>
        <w:spacing w:before="0" w:after="0"/>
        <w:ind w:left="-567" w:right="-994"/>
        <w:rPr>
          <w:sz w:val="24"/>
          <w:szCs w:val="24"/>
        </w:rPr>
      </w:pPr>
    </w:p>
    <w:tbl>
      <w:tblPr>
        <w:tblW w:w="9351" w:type="dxa"/>
        <w:tblLayout w:type="fixed"/>
        <w:tblLook w:val="0400" w:firstRow="0" w:lastRow="0" w:firstColumn="0" w:lastColumn="0" w:noHBand="0" w:noVBand="1"/>
      </w:tblPr>
      <w:tblGrid>
        <w:gridCol w:w="775"/>
        <w:gridCol w:w="4465"/>
        <w:gridCol w:w="1134"/>
        <w:gridCol w:w="1276"/>
        <w:gridCol w:w="1701"/>
      </w:tblGrid>
      <w:tr w:rsidR="001425C9" w14:paraId="32074A94" w14:textId="1B16F1B1" w:rsidTr="001425C9">
        <w:tc>
          <w:tcPr>
            <w:tcW w:w="775"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4A0CEF8D" w14:textId="77777777" w:rsidR="001425C9" w:rsidRDefault="001425C9">
            <w:pPr>
              <w:pStyle w:val="Normal1"/>
              <w:spacing w:line="276" w:lineRule="auto"/>
              <w:jc w:val="center"/>
              <w:rPr>
                <w:b/>
                <w:color w:val="00000A"/>
                <w:lang w:eastAsia="en-US"/>
              </w:rPr>
            </w:pPr>
            <w:r>
              <w:rPr>
                <w:b/>
                <w:color w:val="00000A"/>
                <w:lang w:eastAsia="en-US"/>
              </w:rPr>
              <w:t>ITENS</w:t>
            </w:r>
          </w:p>
        </w:tc>
        <w:tc>
          <w:tcPr>
            <w:tcW w:w="4465" w:type="dxa"/>
            <w:tcBorders>
              <w:top w:val="single" w:sz="4" w:space="0" w:color="000001"/>
              <w:left w:val="single" w:sz="4" w:space="0" w:color="000001"/>
              <w:bottom w:val="single" w:sz="4" w:space="0" w:color="000001"/>
              <w:right w:val="nil"/>
            </w:tcBorders>
            <w:tcMar>
              <w:top w:w="28" w:type="dxa"/>
              <w:left w:w="22" w:type="dxa"/>
              <w:bottom w:w="28" w:type="dxa"/>
              <w:right w:w="28" w:type="dxa"/>
            </w:tcMar>
            <w:vAlign w:val="center"/>
            <w:hideMark/>
          </w:tcPr>
          <w:p w14:paraId="620AF79A" w14:textId="77777777" w:rsidR="001425C9" w:rsidRDefault="001425C9">
            <w:pPr>
              <w:pStyle w:val="Normal1"/>
              <w:spacing w:line="276" w:lineRule="auto"/>
              <w:jc w:val="center"/>
              <w:rPr>
                <w:b/>
                <w:color w:val="00000A"/>
                <w:lang w:eastAsia="en-US"/>
              </w:rPr>
            </w:pPr>
            <w:r>
              <w:rPr>
                <w:b/>
                <w:color w:val="00000A"/>
                <w:lang w:eastAsia="en-US"/>
              </w:rPr>
              <w:t>DESCRIÇÃO</w:t>
            </w:r>
          </w:p>
          <w:p w14:paraId="6D4ED15B" w14:textId="76F9A3B9" w:rsidR="001425C9" w:rsidRDefault="001425C9">
            <w:pPr>
              <w:pStyle w:val="Normal1"/>
              <w:spacing w:line="276" w:lineRule="auto"/>
              <w:jc w:val="center"/>
              <w:rPr>
                <w:b/>
                <w:color w:val="00000A"/>
                <w:lang w:eastAsia="en-US"/>
              </w:rPr>
            </w:pPr>
          </w:p>
        </w:tc>
        <w:tc>
          <w:tcPr>
            <w:tcW w:w="1134"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03C287CC" w14:textId="77777777" w:rsidR="001425C9" w:rsidRDefault="001425C9">
            <w:pPr>
              <w:pStyle w:val="Normal1"/>
              <w:spacing w:line="276" w:lineRule="auto"/>
              <w:jc w:val="center"/>
              <w:rPr>
                <w:b/>
                <w:color w:val="00000A"/>
                <w:lang w:eastAsia="en-US"/>
              </w:rPr>
            </w:pPr>
            <w:r>
              <w:rPr>
                <w:b/>
                <w:color w:val="00000A"/>
                <w:lang w:eastAsia="en-US"/>
              </w:rPr>
              <w:t>QNT</w:t>
            </w:r>
          </w:p>
        </w:tc>
        <w:tc>
          <w:tcPr>
            <w:tcW w:w="1276" w:type="dxa"/>
            <w:tcBorders>
              <w:top w:val="single" w:sz="4" w:space="0" w:color="000001"/>
              <w:left w:val="single" w:sz="4" w:space="0" w:color="000001"/>
              <w:bottom w:val="single" w:sz="4" w:space="0" w:color="000001"/>
              <w:right w:val="single" w:sz="4" w:space="0" w:color="000001"/>
            </w:tcBorders>
            <w:tcMar>
              <w:top w:w="28" w:type="dxa"/>
              <w:left w:w="26" w:type="dxa"/>
              <w:bottom w:w="28" w:type="dxa"/>
              <w:right w:w="28" w:type="dxa"/>
            </w:tcMar>
            <w:vAlign w:val="center"/>
          </w:tcPr>
          <w:p w14:paraId="58E05AC6" w14:textId="01BFDA5B" w:rsidR="001425C9" w:rsidRDefault="001425C9">
            <w:pPr>
              <w:pStyle w:val="Normal1"/>
              <w:spacing w:line="276" w:lineRule="auto"/>
              <w:jc w:val="center"/>
              <w:rPr>
                <w:b/>
                <w:color w:val="00000A"/>
                <w:lang w:eastAsia="en-US"/>
              </w:rPr>
            </w:pPr>
            <w:r>
              <w:rPr>
                <w:b/>
                <w:color w:val="00000A"/>
                <w:lang w:eastAsia="en-US"/>
              </w:rPr>
              <w:t>Valor Unit.</w:t>
            </w:r>
          </w:p>
        </w:tc>
        <w:tc>
          <w:tcPr>
            <w:tcW w:w="1701" w:type="dxa"/>
            <w:tcBorders>
              <w:top w:val="single" w:sz="4" w:space="0" w:color="000001"/>
              <w:left w:val="single" w:sz="4" w:space="0" w:color="000001"/>
              <w:bottom w:val="single" w:sz="4" w:space="0" w:color="000001"/>
              <w:right w:val="single" w:sz="4" w:space="0" w:color="000001"/>
            </w:tcBorders>
          </w:tcPr>
          <w:p w14:paraId="5A42D217" w14:textId="797D5254" w:rsidR="001425C9" w:rsidRDefault="001425C9" w:rsidP="001425C9">
            <w:pPr>
              <w:pStyle w:val="Normal1"/>
              <w:spacing w:line="276" w:lineRule="auto"/>
              <w:ind w:right="177"/>
              <w:jc w:val="center"/>
              <w:rPr>
                <w:b/>
                <w:color w:val="00000A"/>
                <w:lang w:eastAsia="en-US"/>
              </w:rPr>
            </w:pPr>
            <w:r>
              <w:rPr>
                <w:b/>
                <w:color w:val="00000A"/>
                <w:lang w:eastAsia="en-US"/>
              </w:rPr>
              <w:t xml:space="preserve">Valor Total </w:t>
            </w:r>
          </w:p>
        </w:tc>
      </w:tr>
      <w:tr w:rsidR="001425C9" w:rsidRPr="00766A5B" w14:paraId="6428DBE6" w14:textId="50829E70" w:rsidTr="001425C9">
        <w:trPr>
          <w:trHeight w:val="846"/>
        </w:trPr>
        <w:tc>
          <w:tcPr>
            <w:tcW w:w="775"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5CC4D1C7" w14:textId="77777777" w:rsidR="001425C9" w:rsidRPr="001262D4" w:rsidRDefault="001425C9">
            <w:pPr>
              <w:pStyle w:val="Normal1"/>
              <w:spacing w:line="276" w:lineRule="auto"/>
              <w:jc w:val="center"/>
              <w:rPr>
                <w:rFonts w:ascii="Arial" w:hAnsi="Arial" w:cs="Arial"/>
                <w:color w:val="00000A"/>
                <w:lang w:eastAsia="en-US"/>
              </w:rPr>
            </w:pPr>
            <w:r w:rsidRPr="001262D4">
              <w:rPr>
                <w:rFonts w:ascii="Arial" w:hAnsi="Arial" w:cs="Arial"/>
                <w:color w:val="00000A"/>
                <w:lang w:eastAsia="en-US"/>
              </w:rPr>
              <w:t>01</w:t>
            </w:r>
          </w:p>
        </w:tc>
        <w:tc>
          <w:tcPr>
            <w:tcW w:w="4465" w:type="dxa"/>
            <w:tcBorders>
              <w:top w:val="single" w:sz="4" w:space="0" w:color="000001"/>
              <w:left w:val="single" w:sz="4" w:space="0" w:color="000001"/>
              <w:bottom w:val="single" w:sz="4" w:space="0" w:color="000001"/>
              <w:right w:val="nil"/>
            </w:tcBorders>
            <w:tcMar>
              <w:top w:w="28" w:type="dxa"/>
              <w:left w:w="22" w:type="dxa"/>
              <w:bottom w:w="28" w:type="dxa"/>
              <w:right w:w="28" w:type="dxa"/>
            </w:tcMar>
            <w:vAlign w:val="center"/>
            <w:hideMark/>
          </w:tcPr>
          <w:p w14:paraId="05B09A1C" w14:textId="79A5E6F8" w:rsidR="001425C9" w:rsidRPr="001262D4" w:rsidRDefault="00EC397B" w:rsidP="00450E66">
            <w:pPr>
              <w:pStyle w:val="Normal1"/>
              <w:spacing w:line="276" w:lineRule="auto"/>
              <w:ind w:left="57" w:right="117"/>
              <w:jc w:val="both"/>
              <w:rPr>
                <w:rFonts w:ascii="Arial" w:hAnsi="Arial" w:cs="Arial"/>
                <w:color w:val="00000A"/>
                <w:lang w:eastAsia="en-US"/>
              </w:rPr>
            </w:pPr>
            <w:r w:rsidRPr="001262D4">
              <w:rPr>
                <w:rFonts w:ascii="Arial" w:eastAsia="Times New Roman" w:hAnsi="Arial" w:cs="Arial"/>
                <w:lang w:eastAsia="pt-BR"/>
              </w:rPr>
              <w:t>Co</w:t>
            </w:r>
            <w:r w:rsidRPr="001262D4">
              <w:rPr>
                <w:rFonts w:ascii="Arial" w:hAnsi="Arial" w:cs="Arial"/>
              </w:rPr>
              <w:t>ntratação de empresa especializada em Assessoria e Consultoria Técnica na área tributária e gerenciamento do índice de participação dos municípios (IPM), com disponibilização de programa informatizado (software), incluindo implantação, parametrização, manutenção, atualizações, suporte técnico e treinamento aos servidores que utilizaram o sistema</w:t>
            </w:r>
            <w:r w:rsidR="00946E30" w:rsidRPr="001262D4">
              <w:rPr>
                <w:rFonts w:ascii="Arial" w:hAnsi="Arial" w:cs="Arial"/>
              </w:rPr>
              <w:t xml:space="preserve">, com 8horas presenciais e atendimento por meios </w:t>
            </w:r>
            <w:r w:rsidR="001262D4">
              <w:rPr>
                <w:rFonts w:ascii="Arial" w:hAnsi="Arial" w:cs="Arial"/>
              </w:rPr>
              <w:t>tefefonico, remoto e outros que se fizerem necessários durante o horário de expediente da Prefeitura.</w:t>
            </w:r>
          </w:p>
        </w:tc>
        <w:tc>
          <w:tcPr>
            <w:tcW w:w="1134"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6314DD57" w14:textId="18B9F654" w:rsidR="001425C9" w:rsidRPr="00766A5B" w:rsidRDefault="00EC397B">
            <w:pPr>
              <w:pStyle w:val="Normal1"/>
              <w:spacing w:line="276" w:lineRule="auto"/>
              <w:ind w:left="144"/>
              <w:rPr>
                <w:rFonts w:ascii="Arial" w:hAnsi="Arial" w:cs="Arial"/>
                <w:color w:val="000000"/>
                <w:lang w:eastAsia="en-US"/>
              </w:rPr>
            </w:pPr>
            <w:r w:rsidRPr="001262D4">
              <w:rPr>
                <w:rFonts w:ascii="Arial" w:hAnsi="Arial" w:cs="Arial"/>
                <w:color w:val="000000"/>
                <w:lang w:eastAsia="en-US"/>
              </w:rPr>
              <w:t>12 meses</w:t>
            </w:r>
          </w:p>
        </w:tc>
        <w:tc>
          <w:tcPr>
            <w:tcW w:w="1276" w:type="dxa"/>
            <w:tcBorders>
              <w:top w:val="single" w:sz="4" w:space="0" w:color="000001"/>
              <w:left w:val="single" w:sz="4" w:space="0" w:color="000001"/>
              <w:bottom w:val="single" w:sz="4" w:space="0" w:color="000001"/>
              <w:right w:val="single" w:sz="4" w:space="0" w:color="000001"/>
            </w:tcBorders>
            <w:tcMar>
              <w:top w:w="28" w:type="dxa"/>
              <w:left w:w="26" w:type="dxa"/>
              <w:bottom w:w="28" w:type="dxa"/>
              <w:right w:w="28" w:type="dxa"/>
            </w:tcMar>
            <w:vAlign w:val="center"/>
          </w:tcPr>
          <w:p w14:paraId="327C4326" w14:textId="29AA69B1" w:rsidR="001425C9" w:rsidRPr="00766A5B" w:rsidRDefault="001425C9">
            <w:pPr>
              <w:pStyle w:val="Normal1"/>
              <w:spacing w:line="276" w:lineRule="auto"/>
              <w:ind w:left="120"/>
              <w:rPr>
                <w:rFonts w:ascii="Arial" w:hAnsi="Arial" w:cs="Arial"/>
                <w:color w:val="00000A"/>
                <w:lang w:eastAsia="en-US"/>
              </w:rPr>
            </w:pPr>
          </w:p>
        </w:tc>
        <w:tc>
          <w:tcPr>
            <w:tcW w:w="1701" w:type="dxa"/>
            <w:tcBorders>
              <w:top w:val="single" w:sz="4" w:space="0" w:color="000001"/>
              <w:left w:val="single" w:sz="4" w:space="0" w:color="000001"/>
              <w:bottom w:val="single" w:sz="4" w:space="0" w:color="000001"/>
              <w:right w:val="single" w:sz="4" w:space="0" w:color="000001"/>
            </w:tcBorders>
          </w:tcPr>
          <w:p w14:paraId="3E04FF9C" w14:textId="77777777" w:rsidR="001425C9" w:rsidRPr="00766A5B" w:rsidRDefault="001425C9" w:rsidP="001425C9">
            <w:pPr>
              <w:pStyle w:val="Normal1"/>
              <w:spacing w:line="276" w:lineRule="auto"/>
              <w:ind w:left="120" w:right="1058"/>
              <w:rPr>
                <w:rFonts w:ascii="Arial" w:hAnsi="Arial" w:cs="Arial"/>
                <w:color w:val="00000A"/>
                <w:lang w:eastAsia="en-US"/>
              </w:rPr>
            </w:pPr>
          </w:p>
        </w:tc>
      </w:tr>
    </w:tbl>
    <w:p w14:paraId="131AB723" w14:textId="02F072E4" w:rsidR="00766A5B" w:rsidRDefault="00766A5B" w:rsidP="00766A5B">
      <w:pPr>
        <w:ind w:right="-852"/>
        <w:jc w:val="both"/>
        <w:rPr>
          <w:rFonts w:ascii="Arial" w:hAnsi="Arial" w:cs="Arial"/>
          <w:sz w:val="24"/>
          <w:szCs w:val="24"/>
        </w:rPr>
      </w:pPr>
    </w:p>
    <w:p w14:paraId="26D29135" w14:textId="726797B0" w:rsidR="00612793" w:rsidRPr="001425C9" w:rsidRDefault="00612793" w:rsidP="00612793">
      <w:pPr>
        <w:jc w:val="right"/>
        <w:rPr>
          <w:rFonts w:ascii="Arial" w:hAnsi="Arial" w:cs="Arial"/>
        </w:rPr>
      </w:pPr>
      <w:r w:rsidRPr="001425C9">
        <w:rPr>
          <w:rFonts w:ascii="Arial" w:hAnsi="Arial" w:cs="Arial"/>
        </w:rPr>
        <w:t>Validade da proposta: 60(sessenta) dias</w:t>
      </w:r>
    </w:p>
    <w:p w14:paraId="1FA823A4" w14:textId="77777777" w:rsidR="00450E66" w:rsidRDefault="00450E66" w:rsidP="00C81132">
      <w:pPr>
        <w:pStyle w:val="SemEspaamento"/>
        <w:rPr>
          <w:rFonts w:ascii="Arial" w:hAnsi="Arial" w:cs="Arial"/>
          <w:sz w:val="22"/>
          <w:szCs w:val="22"/>
        </w:rPr>
      </w:pPr>
    </w:p>
    <w:p w14:paraId="1AB6287C" w14:textId="77777777" w:rsidR="00450E66" w:rsidRDefault="00450E66" w:rsidP="00C81132">
      <w:pPr>
        <w:pStyle w:val="SemEspaamento"/>
        <w:rPr>
          <w:rFonts w:ascii="Arial" w:hAnsi="Arial" w:cs="Arial"/>
          <w:sz w:val="22"/>
          <w:szCs w:val="22"/>
        </w:rPr>
      </w:pPr>
    </w:p>
    <w:p w14:paraId="34FD29FB" w14:textId="77777777" w:rsidR="00450E66" w:rsidRDefault="00450E66" w:rsidP="00C81132">
      <w:pPr>
        <w:pStyle w:val="SemEspaamento"/>
        <w:rPr>
          <w:rFonts w:ascii="Arial" w:hAnsi="Arial" w:cs="Arial"/>
          <w:sz w:val="22"/>
          <w:szCs w:val="22"/>
        </w:rPr>
      </w:pPr>
    </w:p>
    <w:p w14:paraId="771963A2" w14:textId="3CAC31BE" w:rsidR="00612793" w:rsidRPr="001425C9" w:rsidRDefault="00612793" w:rsidP="00C81132">
      <w:pPr>
        <w:pStyle w:val="SemEspaamento"/>
        <w:rPr>
          <w:rFonts w:ascii="Arial" w:hAnsi="Arial" w:cs="Arial"/>
          <w:sz w:val="22"/>
          <w:szCs w:val="22"/>
        </w:rPr>
      </w:pPr>
      <w:r w:rsidRPr="001425C9">
        <w:rPr>
          <w:rFonts w:ascii="Arial" w:hAnsi="Arial" w:cs="Arial"/>
          <w:sz w:val="22"/>
          <w:szCs w:val="22"/>
        </w:rPr>
        <w:t>DADOS DA LICITANTE:</w:t>
      </w:r>
    </w:p>
    <w:p w14:paraId="241045B3" w14:textId="77777777" w:rsidR="00612793" w:rsidRPr="001425C9" w:rsidRDefault="00612793" w:rsidP="00C81132">
      <w:pPr>
        <w:pStyle w:val="SemEspaamento"/>
        <w:rPr>
          <w:rFonts w:ascii="Arial" w:hAnsi="Arial" w:cs="Arial"/>
          <w:sz w:val="22"/>
          <w:szCs w:val="22"/>
        </w:rPr>
      </w:pPr>
      <w:r w:rsidRPr="001425C9">
        <w:rPr>
          <w:rFonts w:ascii="Arial" w:hAnsi="Arial" w:cs="Arial"/>
          <w:sz w:val="22"/>
          <w:szCs w:val="22"/>
        </w:rPr>
        <w:t>Razão Social:</w:t>
      </w:r>
    </w:p>
    <w:p w14:paraId="1F4EA3A5" w14:textId="77777777" w:rsidR="00612793" w:rsidRPr="001425C9" w:rsidRDefault="00612793" w:rsidP="00C81132">
      <w:pPr>
        <w:pStyle w:val="SemEspaamento"/>
        <w:rPr>
          <w:rFonts w:ascii="Arial" w:hAnsi="Arial" w:cs="Arial"/>
          <w:sz w:val="22"/>
          <w:szCs w:val="22"/>
        </w:rPr>
      </w:pPr>
      <w:r w:rsidRPr="001425C9">
        <w:rPr>
          <w:rFonts w:ascii="Arial" w:hAnsi="Arial" w:cs="Arial"/>
          <w:sz w:val="22"/>
          <w:szCs w:val="22"/>
        </w:rPr>
        <w:t>CPF:</w:t>
      </w:r>
    </w:p>
    <w:p w14:paraId="26E8AC96" w14:textId="77777777" w:rsidR="00612793" w:rsidRPr="001425C9" w:rsidRDefault="00612793" w:rsidP="00C81132">
      <w:pPr>
        <w:pStyle w:val="SemEspaamento"/>
        <w:rPr>
          <w:rFonts w:ascii="Arial" w:hAnsi="Arial" w:cs="Arial"/>
          <w:sz w:val="22"/>
          <w:szCs w:val="22"/>
        </w:rPr>
      </w:pPr>
      <w:r w:rsidRPr="001425C9">
        <w:rPr>
          <w:rFonts w:ascii="Arial" w:hAnsi="Arial" w:cs="Arial"/>
          <w:sz w:val="22"/>
          <w:szCs w:val="22"/>
        </w:rPr>
        <w:t xml:space="preserve">Telefones de contato:                                                            E-mail::                   </w:t>
      </w:r>
    </w:p>
    <w:p w14:paraId="4731C072" w14:textId="77777777" w:rsidR="00612793" w:rsidRPr="001425C9" w:rsidRDefault="00612793" w:rsidP="00C81132">
      <w:pPr>
        <w:pStyle w:val="SemEspaamento"/>
        <w:rPr>
          <w:rFonts w:ascii="Arial" w:hAnsi="Arial" w:cs="Arial"/>
          <w:sz w:val="22"/>
          <w:szCs w:val="22"/>
        </w:rPr>
      </w:pPr>
      <w:r w:rsidRPr="001425C9">
        <w:rPr>
          <w:rFonts w:ascii="Arial" w:hAnsi="Arial" w:cs="Arial"/>
          <w:sz w:val="22"/>
          <w:szCs w:val="22"/>
        </w:rPr>
        <w:t>Agência e Conta Bancária:</w:t>
      </w:r>
    </w:p>
    <w:p w14:paraId="5AB0B9F7" w14:textId="6F40417F" w:rsidR="00612793" w:rsidRDefault="00612793" w:rsidP="00C81132">
      <w:pPr>
        <w:pStyle w:val="SemEspaamento"/>
        <w:rPr>
          <w:rFonts w:ascii="Arial" w:hAnsi="Arial" w:cs="Arial"/>
          <w:sz w:val="22"/>
          <w:szCs w:val="22"/>
        </w:rPr>
      </w:pPr>
      <w:r w:rsidRPr="001425C9">
        <w:rPr>
          <w:rFonts w:ascii="Arial" w:hAnsi="Arial" w:cs="Arial"/>
          <w:sz w:val="22"/>
          <w:szCs w:val="22"/>
        </w:rPr>
        <w:t>LOCAL, DATA</w:t>
      </w:r>
    </w:p>
    <w:p w14:paraId="0F1D91A3" w14:textId="7C68CE49" w:rsidR="00450E66" w:rsidRDefault="00450E66" w:rsidP="00C81132">
      <w:pPr>
        <w:pStyle w:val="SemEspaamento"/>
        <w:rPr>
          <w:rFonts w:ascii="Arial" w:hAnsi="Arial" w:cs="Arial"/>
          <w:sz w:val="22"/>
          <w:szCs w:val="22"/>
        </w:rPr>
      </w:pPr>
    </w:p>
    <w:p w14:paraId="5BBECFF0" w14:textId="423C091F" w:rsidR="00450E66" w:rsidRDefault="00450E66" w:rsidP="00C81132">
      <w:pPr>
        <w:pStyle w:val="SemEspaamento"/>
        <w:rPr>
          <w:rFonts w:ascii="Arial" w:hAnsi="Arial" w:cs="Arial"/>
          <w:sz w:val="22"/>
          <w:szCs w:val="22"/>
        </w:rPr>
      </w:pPr>
    </w:p>
    <w:p w14:paraId="1436C96C" w14:textId="14DA01F0" w:rsidR="00450E66" w:rsidRDefault="00450E66" w:rsidP="00C81132">
      <w:pPr>
        <w:pStyle w:val="SemEspaamento"/>
        <w:rPr>
          <w:rFonts w:ascii="Arial" w:hAnsi="Arial" w:cs="Arial"/>
          <w:sz w:val="22"/>
          <w:szCs w:val="22"/>
        </w:rPr>
      </w:pPr>
    </w:p>
    <w:p w14:paraId="0A891587" w14:textId="77777777" w:rsidR="00450E66" w:rsidRPr="001425C9" w:rsidRDefault="00450E66" w:rsidP="00C81132">
      <w:pPr>
        <w:pStyle w:val="SemEspaamento"/>
        <w:rPr>
          <w:rFonts w:ascii="Arial" w:hAnsi="Arial" w:cs="Arial"/>
          <w:sz w:val="22"/>
          <w:szCs w:val="22"/>
        </w:rPr>
      </w:pPr>
    </w:p>
    <w:p w14:paraId="158ED789" w14:textId="77777777" w:rsidR="00612793" w:rsidRPr="001425C9" w:rsidRDefault="00612793" w:rsidP="00C81132">
      <w:pPr>
        <w:pStyle w:val="SemEspaamento"/>
        <w:jc w:val="center"/>
        <w:rPr>
          <w:rFonts w:ascii="Arial" w:hAnsi="Arial" w:cs="Arial"/>
          <w:sz w:val="22"/>
          <w:szCs w:val="22"/>
        </w:rPr>
      </w:pPr>
      <w:r w:rsidRPr="001425C9">
        <w:rPr>
          <w:rFonts w:ascii="Arial" w:hAnsi="Arial" w:cs="Arial"/>
          <w:sz w:val="22"/>
          <w:szCs w:val="22"/>
        </w:rPr>
        <w:t>REPRESENTANTE LEGAL</w:t>
      </w:r>
    </w:p>
    <w:p w14:paraId="23EF4FF4" w14:textId="480B9E81" w:rsidR="00D3334E" w:rsidRDefault="008B6F06" w:rsidP="008B6F06">
      <w:pPr>
        <w:pStyle w:val="SemEspaamento"/>
        <w:jc w:val="center"/>
        <w:rPr>
          <w:rFonts w:ascii="Arial" w:hAnsi="Arial" w:cs="Arial"/>
          <w:sz w:val="22"/>
          <w:szCs w:val="22"/>
        </w:rPr>
      </w:pPr>
      <w:r w:rsidRPr="001425C9">
        <w:rPr>
          <w:rFonts w:ascii="Arial" w:hAnsi="Arial" w:cs="Arial"/>
          <w:sz w:val="22"/>
          <w:szCs w:val="22"/>
        </w:rPr>
        <w:t>CNPJ ou CPF/ME sob o nº</w:t>
      </w:r>
    </w:p>
    <w:p w14:paraId="00CC9921" w14:textId="441B276F" w:rsidR="00450E66" w:rsidRDefault="00450E66" w:rsidP="008B6F06">
      <w:pPr>
        <w:pStyle w:val="SemEspaamento"/>
        <w:jc w:val="center"/>
        <w:rPr>
          <w:rFonts w:ascii="Arial" w:hAnsi="Arial" w:cs="Arial"/>
          <w:sz w:val="22"/>
          <w:szCs w:val="22"/>
        </w:rPr>
      </w:pPr>
    </w:p>
    <w:p w14:paraId="60C499C0" w14:textId="714B4A8A" w:rsidR="00450E66" w:rsidRDefault="00450E66" w:rsidP="008B6F06">
      <w:pPr>
        <w:pStyle w:val="SemEspaamento"/>
        <w:jc w:val="center"/>
        <w:rPr>
          <w:rFonts w:ascii="Arial" w:hAnsi="Arial" w:cs="Arial"/>
          <w:sz w:val="22"/>
          <w:szCs w:val="22"/>
        </w:rPr>
      </w:pPr>
    </w:p>
    <w:p w14:paraId="707790A2" w14:textId="35F48479" w:rsidR="00450E66" w:rsidRDefault="00450E66" w:rsidP="008B6F06">
      <w:pPr>
        <w:pStyle w:val="SemEspaamento"/>
        <w:jc w:val="center"/>
        <w:rPr>
          <w:rFonts w:ascii="Arial" w:hAnsi="Arial" w:cs="Arial"/>
          <w:sz w:val="22"/>
          <w:szCs w:val="22"/>
        </w:rPr>
      </w:pPr>
    </w:p>
    <w:p w14:paraId="49B7AE35" w14:textId="26A3097D" w:rsidR="00450E66" w:rsidRDefault="00450E66" w:rsidP="008B6F06">
      <w:pPr>
        <w:pStyle w:val="SemEspaamento"/>
        <w:jc w:val="center"/>
        <w:rPr>
          <w:rFonts w:ascii="Arial" w:hAnsi="Arial" w:cs="Arial"/>
          <w:sz w:val="22"/>
          <w:szCs w:val="22"/>
        </w:rPr>
      </w:pPr>
    </w:p>
    <w:p w14:paraId="65066622" w14:textId="77777777" w:rsidR="007B580A" w:rsidRPr="00100C1F" w:rsidRDefault="00E736A1" w:rsidP="00612793">
      <w:pPr>
        <w:jc w:val="center"/>
        <w:rPr>
          <w:rFonts w:ascii="Arial" w:hAnsi="Arial" w:cs="Arial"/>
          <w:b/>
          <w:color w:val="000000"/>
          <w:sz w:val="24"/>
          <w:szCs w:val="24"/>
          <w:shd w:val="clear" w:color="auto" w:fill="FFFFFF"/>
        </w:rPr>
      </w:pPr>
      <w:r w:rsidRPr="00100C1F">
        <w:rPr>
          <w:rFonts w:ascii="Arial" w:hAnsi="Arial" w:cs="Arial"/>
          <w:b/>
          <w:color w:val="000000"/>
          <w:sz w:val="24"/>
          <w:szCs w:val="24"/>
          <w:shd w:val="clear" w:color="auto" w:fill="FFFFFF"/>
        </w:rPr>
        <w:t>ANEXO I</w:t>
      </w:r>
      <w:r w:rsidR="00612793" w:rsidRPr="00100C1F">
        <w:rPr>
          <w:rFonts w:ascii="Arial" w:hAnsi="Arial" w:cs="Arial"/>
          <w:b/>
          <w:color w:val="000000"/>
          <w:sz w:val="24"/>
          <w:szCs w:val="24"/>
          <w:shd w:val="clear" w:color="auto" w:fill="FFFFFF"/>
        </w:rPr>
        <w:t>I</w:t>
      </w:r>
    </w:p>
    <w:p w14:paraId="41891D43" w14:textId="77777777" w:rsidR="004C191E" w:rsidRPr="00100C1F" w:rsidRDefault="004C191E" w:rsidP="00612793">
      <w:pPr>
        <w:jc w:val="center"/>
        <w:rPr>
          <w:rFonts w:ascii="Arial" w:hAnsi="Arial" w:cs="Arial"/>
          <w:b/>
          <w:color w:val="000000"/>
          <w:sz w:val="24"/>
          <w:szCs w:val="24"/>
          <w:shd w:val="clear" w:color="auto" w:fill="FFFFFF"/>
        </w:rPr>
      </w:pPr>
    </w:p>
    <w:p w14:paraId="4434774B"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MODELO</w:t>
      </w:r>
    </w:p>
    <w:p w14:paraId="2BD15DED"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DECLARAÇÃO DE ENQUADRAMENTO COMO MICROEMPRESA OU EMPRESA DE PEQUENO PORTE OU COOPERATIVA PARA FRUIÇÃO DOS BENEFÍCIOS DA LEI COMPLEMENTAR Nº123/2006</w:t>
      </w:r>
    </w:p>
    <w:p w14:paraId="1A0D133C" w14:textId="77777777" w:rsidR="007B580A" w:rsidRPr="00100C1F" w:rsidRDefault="007B580A" w:rsidP="007B580A">
      <w:pPr>
        <w:jc w:val="both"/>
        <w:rPr>
          <w:rFonts w:ascii="Arial" w:hAnsi="Arial" w:cs="Arial"/>
          <w:color w:val="000000"/>
          <w:sz w:val="24"/>
          <w:szCs w:val="24"/>
          <w:shd w:val="clear" w:color="auto" w:fill="FFFFFF"/>
        </w:rPr>
      </w:pPr>
    </w:p>
    <w:p w14:paraId="02A798E0"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A empresa ...... inscrita no CNPJ sob o nº......., estabelecida na Rua ......., nº ..., Bairro ..., na cidade de ...., através do seu Representante legal Sr. ........., brasileiro, (estado civil), inscrito no CPF sob o nº ........, RG nº ........., residente e domiciliado na Rua ..., nº ..., Bairro ..., na cidade de ...., DECLARA, para os fins do disposto na Lei Complementar nº. 123/2006, sob as sanções administrativas cabíveis e sob as penas da lei, que esta Empresa, na presente data, enquadra-se como:</w:t>
      </w:r>
    </w:p>
    <w:p w14:paraId="72A08610"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  ) - MICROEMPRESA, conforme inciso I do artigo 3º da Lei Complementar nº 123, de 14 de dezembro de 2006.</w:t>
      </w:r>
    </w:p>
    <w:p w14:paraId="134418F7"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 ) - EMPRESA DE PEQUENO PORTE, conforme inciso II do artigo 3º da Lei Complementar nº 123, de 14 de dezembro de 2006.</w:t>
      </w:r>
    </w:p>
    <w:p w14:paraId="367E7D98"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 ) - COOPERATIVA, conforme disposto nos art. 42 à 45 da Lei Complementar nº 123, de 14 de dezembro de 2006 e art. 34, da Lei nº 11.488, de 15 de junho de 2007.</w:t>
      </w:r>
    </w:p>
    <w:p w14:paraId="2DA4FD19" w14:textId="77777777" w:rsidR="007B580A" w:rsidRPr="00100C1F" w:rsidRDefault="007B580A" w:rsidP="007B580A">
      <w:pPr>
        <w:jc w:val="both"/>
        <w:rPr>
          <w:rFonts w:ascii="Arial" w:hAnsi="Arial" w:cs="Arial"/>
          <w:color w:val="000000"/>
          <w:sz w:val="24"/>
          <w:szCs w:val="24"/>
          <w:shd w:val="clear" w:color="auto" w:fill="FFFFFF"/>
        </w:rPr>
      </w:pPr>
    </w:p>
    <w:p w14:paraId="2D8E697F"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Declara, ainda, que a empresa está excluída das vedações constantes do parágrafo 4º do artigo 3º da Lei Complementar nº 123, de 14 de dezembro de 2006.</w:t>
      </w:r>
    </w:p>
    <w:p w14:paraId="4B71F691" w14:textId="77777777" w:rsidR="007B580A" w:rsidRPr="00100C1F" w:rsidRDefault="007B580A" w:rsidP="007B580A">
      <w:pPr>
        <w:jc w:val="both"/>
        <w:rPr>
          <w:rFonts w:ascii="Arial" w:hAnsi="Arial" w:cs="Arial"/>
          <w:color w:val="000000"/>
          <w:sz w:val="24"/>
          <w:szCs w:val="24"/>
          <w:shd w:val="clear" w:color="auto" w:fill="FFFFFF"/>
        </w:rPr>
      </w:pPr>
    </w:p>
    <w:p w14:paraId="6E0CF2D0"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_______________________________________________</w:t>
      </w:r>
    </w:p>
    <w:p w14:paraId="01CC031D"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Assinatura do representante legal da empresa</w:t>
      </w:r>
    </w:p>
    <w:p w14:paraId="0AA0123B" w14:textId="77777777" w:rsidR="007B580A" w:rsidRPr="00100C1F" w:rsidRDefault="007B580A" w:rsidP="007B580A">
      <w:pPr>
        <w:jc w:val="both"/>
        <w:rPr>
          <w:rFonts w:ascii="Arial" w:hAnsi="Arial" w:cs="Arial"/>
          <w:color w:val="000000"/>
          <w:sz w:val="24"/>
          <w:szCs w:val="24"/>
          <w:shd w:val="clear" w:color="auto" w:fill="FFFFFF"/>
        </w:rPr>
      </w:pPr>
    </w:p>
    <w:p w14:paraId="39E818BC" w14:textId="77777777" w:rsidR="008F57B0" w:rsidRPr="00100C1F" w:rsidRDefault="008F57B0" w:rsidP="00612793">
      <w:pPr>
        <w:jc w:val="center"/>
        <w:rPr>
          <w:rFonts w:ascii="Arial" w:hAnsi="Arial" w:cs="Arial"/>
          <w:b/>
          <w:color w:val="000000"/>
          <w:sz w:val="24"/>
          <w:szCs w:val="24"/>
          <w:shd w:val="clear" w:color="auto" w:fill="FFFFFF"/>
        </w:rPr>
      </w:pPr>
    </w:p>
    <w:p w14:paraId="1809B0B8" w14:textId="77777777" w:rsidR="008F57B0" w:rsidRPr="00100C1F" w:rsidRDefault="008F57B0" w:rsidP="00612793">
      <w:pPr>
        <w:jc w:val="center"/>
        <w:rPr>
          <w:rFonts w:ascii="Arial" w:hAnsi="Arial" w:cs="Arial"/>
          <w:b/>
          <w:color w:val="000000"/>
          <w:sz w:val="24"/>
          <w:szCs w:val="24"/>
          <w:shd w:val="clear" w:color="auto" w:fill="FFFFFF"/>
        </w:rPr>
      </w:pPr>
    </w:p>
    <w:p w14:paraId="46CD3186" w14:textId="77777777" w:rsidR="00174366" w:rsidRPr="00100C1F" w:rsidRDefault="00174366" w:rsidP="00612793">
      <w:pPr>
        <w:jc w:val="center"/>
        <w:rPr>
          <w:rFonts w:ascii="Arial" w:hAnsi="Arial" w:cs="Arial"/>
          <w:b/>
          <w:color w:val="000000"/>
          <w:sz w:val="24"/>
          <w:szCs w:val="24"/>
          <w:shd w:val="clear" w:color="auto" w:fill="FFFFFF"/>
        </w:rPr>
      </w:pPr>
    </w:p>
    <w:p w14:paraId="48F1C1BD" w14:textId="77777777" w:rsidR="00174366" w:rsidRPr="00100C1F" w:rsidRDefault="00174366" w:rsidP="00612793">
      <w:pPr>
        <w:jc w:val="center"/>
        <w:rPr>
          <w:rFonts w:ascii="Arial" w:hAnsi="Arial" w:cs="Arial"/>
          <w:b/>
          <w:color w:val="000000"/>
          <w:sz w:val="24"/>
          <w:szCs w:val="24"/>
          <w:shd w:val="clear" w:color="auto" w:fill="FFFFFF"/>
        </w:rPr>
      </w:pPr>
    </w:p>
    <w:p w14:paraId="7DA24440" w14:textId="77777777" w:rsidR="005D2813" w:rsidRPr="00100C1F" w:rsidRDefault="005D2813" w:rsidP="00612793">
      <w:pPr>
        <w:jc w:val="center"/>
        <w:rPr>
          <w:rFonts w:ascii="Arial" w:hAnsi="Arial" w:cs="Arial"/>
          <w:b/>
          <w:color w:val="000000"/>
          <w:sz w:val="24"/>
          <w:szCs w:val="24"/>
          <w:shd w:val="clear" w:color="auto" w:fill="FFFFFF"/>
        </w:rPr>
      </w:pPr>
    </w:p>
    <w:p w14:paraId="55214E39" w14:textId="77777777" w:rsidR="007B580A" w:rsidRPr="00100C1F" w:rsidRDefault="00E736A1" w:rsidP="00612793">
      <w:pPr>
        <w:jc w:val="center"/>
        <w:rPr>
          <w:rFonts w:ascii="Arial" w:hAnsi="Arial" w:cs="Arial"/>
          <w:b/>
          <w:color w:val="000000"/>
          <w:sz w:val="24"/>
          <w:szCs w:val="24"/>
          <w:shd w:val="clear" w:color="auto" w:fill="FFFFFF"/>
        </w:rPr>
      </w:pPr>
      <w:r w:rsidRPr="00100C1F">
        <w:rPr>
          <w:rFonts w:ascii="Arial" w:hAnsi="Arial" w:cs="Arial"/>
          <w:b/>
          <w:color w:val="000000"/>
          <w:sz w:val="24"/>
          <w:szCs w:val="24"/>
          <w:shd w:val="clear" w:color="auto" w:fill="FFFFFF"/>
        </w:rPr>
        <w:t>ANEXO II</w:t>
      </w:r>
      <w:r w:rsidR="00612793" w:rsidRPr="00100C1F">
        <w:rPr>
          <w:rFonts w:ascii="Arial" w:hAnsi="Arial" w:cs="Arial"/>
          <w:b/>
          <w:color w:val="000000"/>
          <w:sz w:val="24"/>
          <w:szCs w:val="24"/>
          <w:shd w:val="clear" w:color="auto" w:fill="FFFFFF"/>
        </w:rPr>
        <w:t>I</w:t>
      </w:r>
    </w:p>
    <w:p w14:paraId="79C2CE06"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MODELO</w:t>
      </w:r>
    </w:p>
    <w:p w14:paraId="4166BCE8" w14:textId="77777777" w:rsidR="007B580A" w:rsidRPr="00100C1F" w:rsidRDefault="007B580A" w:rsidP="007B580A">
      <w:pPr>
        <w:jc w:val="both"/>
        <w:rPr>
          <w:rFonts w:ascii="Arial" w:hAnsi="Arial" w:cs="Arial"/>
          <w:color w:val="000000"/>
          <w:sz w:val="24"/>
          <w:szCs w:val="24"/>
          <w:shd w:val="clear" w:color="auto" w:fill="FFFFFF"/>
        </w:rPr>
      </w:pPr>
    </w:p>
    <w:p w14:paraId="1D69EC85"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A</w:t>
      </w:r>
    </w:p>
    <w:p w14:paraId="03A374CD"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PREFEITURA MUNICIPAL DE SÃO VALENTIM DO SUL</w:t>
      </w:r>
    </w:p>
    <w:p w14:paraId="30C47EB7" w14:textId="22AC0C38" w:rsidR="007B580A" w:rsidRPr="00100C1F" w:rsidRDefault="007F2ABE"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DISPENSA DE LICITAÇÃO</w:t>
      </w:r>
      <w:r w:rsidR="000B366A" w:rsidRPr="00100C1F">
        <w:rPr>
          <w:rFonts w:ascii="Arial" w:hAnsi="Arial" w:cs="Arial"/>
          <w:color w:val="000000"/>
          <w:sz w:val="24"/>
          <w:szCs w:val="24"/>
          <w:shd w:val="clear" w:color="auto" w:fill="FFFFFF"/>
        </w:rPr>
        <w:t xml:space="preserve"> N º 0</w:t>
      </w:r>
      <w:r w:rsidR="00450E66">
        <w:rPr>
          <w:rFonts w:ascii="Arial" w:hAnsi="Arial" w:cs="Arial"/>
          <w:color w:val="000000"/>
          <w:sz w:val="24"/>
          <w:szCs w:val="24"/>
          <w:shd w:val="clear" w:color="auto" w:fill="FFFFFF"/>
        </w:rPr>
        <w:t>4</w:t>
      </w:r>
      <w:r w:rsidR="00EC397B">
        <w:rPr>
          <w:rFonts w:ascii="Arial" w:hAnsi="Arial" w:cs="Arial"/>
          <w:color w:val="000000"/>
          <w:sz w:val="24"/>
          <w:szCs w:val="24"/>
          <w:shd w:val="clear" w:color="auto" w:fill="FFFFFF"/>
        </w:rPr>
        <w:t>1</w:t>
      </w:r>
      <w:r w:rsidR="007B580A" w:rsidRPr="00100C1F">
        <w:rPr>
          <w:rFonts w:ascii="Arial" w:hAnsi="Arial" w:cs="Arial"/>
          <w:color w:val="000000"/>
          <w:sz w:val="24"/>
          <w:szCs w:val="24"/>
          <w:shd w:val="clear" w:color="auto" w:fill="FFFFFF"/>
        </w:rPr>
        <w:t>/2025</w:t>
      </w:r>
      <w:r w:rsidR="005E24BC">
        <w:rPr>
          <w:rFonts w:ascii="Arial" w:hAnsi="Arial" w:cs="Arial"/>
          <w:color w:val="000000"/>
          <w:sz w:val="24"/>
          <w:szCs w:val="24"/>
          <w:shd w:val="clear" w:color="auto" w:fill="FFFFFF"/>
        </w:rPr>
        <w:t xml:space="preserve"> </w:t>
      </w:r>
    </w:p>
    <w:p w14:paraId="7D3E0CB1" w14:textId="77777777" w:rsidR="007B580A" w:rsidRPr="00100C1F" w:rsidRDefault="007B580A" w:rsidP="007B580A">
      <w:pPr>
        <w:jc w:val="both"/>
        <w:rPr>
          <w:rFonts w:ascii="Arial" w:hAnsi="Arial" w:cs="Arial"/>
          <w:color w:val="000000"/>
          <w:sz w:val="24"/>
          <w:szCs w:val="24"/>
          <w:shd w:val="clear" w:color="auto" w:fill="FFFFFF"/>
        </w:rPr>
      </w:pPr>
    </w:p>
    <w:p w14:paraId="5079D6D0"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Declaração de Idoneidade</w:t>
      </w:r>
    </w:p>
    <w:p w14:paraId="6D32D4C8" w14:textId="77777777" w:rsidR="007B580A" w:rsidRPr="00100C1F" w:rsidRDefault="007B580A" w:rsidP="007B580A">
      <w:pPr>
        <w:jc w:val="both"/>
        <w:rPr>
          <w:rFonts w:ascii="Arial" w:hAnsi="Arial" w:cs="Arial"/>
          <w:color w:val="000000"/>
          <w:sz w:val="24"/>
          <w:szCs w:val="24"/>
          <w:shd w:val="clear" w:color="auto" w:fill="FFFFFF"/>
        </w:rPr>
      </w:pPr>
    </w:p>
    <w:p w14:paraId="5219FA16"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A empresa ...... inscrita no CNPJ sob o nº ......., estabelecida na Rua ......., nº ...., Bairro ..., na cidade de ...., através do seu Representante legal Sr. ........., brasileiro, (estado civil), inscrito no CPF sob o nº ........, RG nº ........., residente e domiciliado na Rua ..., nº ..., Bairro ..., na cidade de ...., DECLARA, sob as penas da lei, que não foi declarada inidônea para licitar ou contratar com a Administração Pública.</w:t>
      </w:r>
    </w:p>
    <w:p w14:paraId="499BFA87" w14:textId="77777777" w:rsidR="007B580A" w:rsidRPr="00100C1F" w:rsidRDefault="007B580A" w:rsidP="007B580A">
      <w:pPr>
        <w:jc w:val="both"/>
        <w:rPr>
          <w:rFonts w:ascii="Arial" w:hAnsi="Arial" w:cs="Arial"/>
          <w:color w:val="000000"/>
          <w:sz w:val="24"/>
          <w:szCs w:val="24"/>
          <w:shd w:val="clear" w:color="auto" w:fill="FFFFFF"/>
        </w:rPr>
      </w:pPr>
    </w:p>
    <w:p w14:paraId="7FE6F364" w14:textId="77777777" w:rsidR="007B580A" w:rsidRPr="00100C1F" w:rsidRDefault="007B580A" w:rsidP="007B580A">
      <w:pPr>
        <w:jc w:val="both"/>
        <w:rPr>
          <w:rFonts w:ascii="Arial" w:hAnsi="Arial" w:cs="Arial"/>
          <w:color w:val="000000"/>
          <w:sz w:val="24"/>
          <w:szCs w:val="24"/>
          <w:shd w:val="clear" w:color="auto" w:fill="FFFFFF"/>
        </w:rPr>
      </w:pPr>
    </w:p>
    <w:p w14:paraId="5A14482D"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Por ser expressão de verdade, firmamos o presente.</w:t>
      </w:r>
    </w:p>
    <w:p w14:paraId="5721C222" w14:textId="77777777" w:rsidR="007B580A" w:rsidRPr="00100C1F" w:rsidRDefault="007B580A" w:rsidP="007B580A">
      <w:pPr>
        <w:jc w:val="both"/>
        <w:rPr>
          <w:rFonts w:ascii="Arial" w:hAnsi="Arial" w:cs="Arial"/>
          <w:color w:val="000000"/>
          <w:sz w:val="24"/>
          <w:szCs w:val="24"/>
          <w:shd w:val="clear" w:color="auto" w:fill="FFFFFF"/>
        </w:rPr>
      </w:pPr>
    </w:p>
    <w:p w14:paraId="45217FBF" w14:textId="77777777" w:rsidR="007B580A" w:rsidRPr="00100C1F" w:rsidRDefault="007B580A" w:rsidP="007B580A">
      <w:pPr>
        <w:jc w:val="both"/>
        <w:rPr>
          <w:rFonts w:ascii="Arial" w:hAnsi="Arial" w:cs="Arial"/>
          <w:color w:val="000000"/>
          <w:sz w:val="24"/>
          <w:szCs w:val="24"/>
          <w:shd w:val="clear" w:color="auto" w:fill="FFFFFF"/>
        </w:rPr>
      </w:pPr>
    </w:p>
    <w:p w14:paraId="312EA3B8"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________________, em ______ de __________________ de 2025.</w:t>
      </w:r>
    </w:p>
    <w:p w14:paraId="654BA1CF" w14:textId="77777777" w:rsidR="007B580A" w:rsidRPr="00100C1F" w:rsidRDefault="007B580A" w:rsidP="007B580A">
      <w:pPr>
        <w:jc w:val="both"/>
        <w:rPr>
          <w:rFonts w:ascii="Arial" w:hAnsi="Arial" w:cs="Arial"/>
          <w:color w:val="000000"/>
          <w:sz w:val="24"/>
          <w:szCs w:val="24"/>
          <w:shd w:val="clear" w:color="auto" w:fill="FFFFFF"/>
        </w:rPr>
      </w:pPr>
    </w:p>
    <w:p w14:paraId="218B657B" w14:textId="77777777" w:rsidR="007B580A" w:rsidRPr="00100C1F" w:rsidRDefault="007B580A" w:rsidP="007B580A">
      <w:pPr>
        <w:jc w:val="both"/>
        <w:rPr>
          <w:rFonts w:ascii="Arial" w:hAnsi="Arial" w:cs="Arial"/>
          <w:color w:val="000000"/>
          <w:sz w:val="24"/>
          <w:szCs w:val="24"/>
          <w:shd w:val="clear" w:color="auto" w:fill="FFFFFF"/>
        </w:rPr>
      </w:pPr>
    </w:p>
    <w:p w14:paraId="7BC0ED02" w14:textId="77777777" w:rsidR="007B580A" w:rsidRPr="00100C1F" w:rsidRDefault="007B580A" w:rsidP="00612793">
      <w:pPr>
        <w:jc w:val="center"/>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Assinatura do representante legal</w:t>
      </w:r>
    </w:p>
    <w:p w14:paraId="335150F3" w14:textId="77777777" w:rsidR="007B580A" w:rsidRPr="00100C1F" w:rsidRDefault="007B580A" w:rsidP="007B580A">
      <w:pPr>
        <w:jc w:val="both"/>
        <w:rPr>
          <w:rFonts w:ascii="Arial" w:hAnsi="Arial" w:cs="Arial"/>
          <w:color w:val="000000"/>
          <w:sz w:val="24"/>
          <w:szCs w:val="24"/>
          <w:shd w:val="clear" w:color="auto" w:fill="FFFFFF"/>
        </w:rPr>
      </w:pPr>
    </w:p>
    <w:p w14:paraId="519B516B" w14:textId="77777777" w:rsidR="007B580A" w:rsidRPr="00100C1F" w:rsidRDefault="007B580A" w:rsidP="007B580A">
      <w:pPr>
        <w:jc w:val="both"/>
        <w:rPr>
          <w:rFonts w:ascii="Arial" w:hAnsi="Arial" w:cs="Arial"/>
          <w:color w:val="000000"/>
          <w:sz w:val="24"/>
          <w:szCs w:val="24"/>
          <w:shd w:val="clear" w:color="auto" w:fill="FFFFFF"/>
        </w:rPr>
      </w:pPr>
    </w:p>
    <w:p w14:paraId="4E8F593A" w14:textId="77777777" w:rsidR="007B580A" w:rsidRPr="00100C1F" w:rsidRDefault="007B580A" w:rsidP="007B580A">
      <w:pPr>
        <w:jc w:val="both"/>
        <w:rPr>
          <w:rFonts w:ascii="Arial" w:hAnsi="Arial" w:cs="Arial"/>
          <w:color w:val="000000"/>
          <w:sz w:val="24"/>
          <w:szCs w:val="24"/>
          <w:shd w:val="clear" w:color="auto" w:fill="FFFFFF"/>
        </w:rPr>
      </w:pPr>
    </w:p>
    <w:p w14:paraId="6C5EDA5D" w14:textId="77777777" w:rsidR="00C62C95" w:rsidRPr="00100C1F" w:rsidRDefault="00C62C95" w:rsidP="007B580A">
      <w:pPr>
        <w:jc w:val="both"/>
        <w:rPr>
          <w:rFonts w:ascii="Arial" w:hAnsi="Arial" w:cs="Arial"/>
          <w:color w:val="000000"/>
          <w:sz w:val="24"/>
          <w:szCs w:val="24"/>
          <w:shd w:val="clear" w:color="auto" w:fill="FFFFFF"/>
        </w:rPr>
      </w:pPr>
    </w:p>
    <w:p w14:paraId="17F17426" w14:textId="77777777" w:rsidR="00612793" w:rsidRPr="00100C1F" w:rsidRDefault="00612793" w:rsidP="007B580A">
      <w:pPr>
        <w:jc w:val="both"/>
        <w:rPr>
          <w:rFonts w:ascii="Arial" w:hAnsi="Arial" w:cs="Arial"/>
          <w:color w:val="000000"/>
          <w:sz w:val="24"/>
          <w:szCs w:val="24"/>
          <w:shd w:val="clear" w:color="auto" w:fill="FFFFFF"/>
        </w:rPr>
      </w:pPr>
    </w:p>
    <w:p w14:paraId="30A948EA" w14:textId="77777777" w:rsidR="000F4A38" w:rsidRDefault="000F4A38" w:rsidP="00612793">
      <w:pPr>
        <w:jc w:val="center"/>
        <w:rPr>
          <w:rFonts w:ascii="Arial" w:hAnsi="Arial" w:cs="Arial"/>
          <w:b/>
          <w:color w:val="000000"/>
          <w:sz w:val="24"/>
          <w:szCs w:val="24"/>
          <w:shd w:val="clear" w:color="auto" w:fill="FFFFFF"/>
        </w:rPr>
      </w:pPr>
    </w:p>
    <w:p w14:paraId="2501999E" w14:textId="6F808633" w:rsidR="007B580A" w:rsidRPr="00100C1F" w:rsidRDefault="00612793" w:rsidP="00612793">
      <w:pPr>
        <w:jc w:val="center"/>
        <w:rPr>
          <w:rFonts w:ascii="Arial" w:hAnsi="Arial" w:cs="Arial"/>
          <w:b/>
          <w:color w:val="000000"/>
          <w:sz w:val="24"/>
          <w:szCs w:val="24"/>
          <w:shd w:val="clear" w:color="auto" w:fill="FFFFFF"/>
        </w:rPr>
      </w:pPr>
      <w:r w:rsidRPr="00100C1F">
        <w:rPr>
          <w:rFonts w:ascii="Arial" w:hAnsi="Arial" w:cs="Arial"/>
          <w:b/>
          <w:color w:val="000000"/>
          <w:sz w:val="24"/>
          <w:szCs w:val="24"/>
          <w:shd w:val="clear" w:color="auto" w:fill="FFFFFF"/>
        </w:rPr>
        <w:t>ANEXO IV</w:t>
      </w:r>
    </w:p>
    <w:p w14:paraId="496F04A3"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DECLARAÇÃO DE INEXISTÊNCIA DE VÍNCULO COM ÓRGÃO PÚBLICO</w:t>
      </w:r>
    </w:p>
    <w:p w14:paraId="4311AA92" w14:textId="77777777" w:rsidR="007B580A" w:rsidRPr="00100C1F" w:rsidRDefault="007B580A" w:rsidP="007B580A">
      <w:pPr>
        <w:jc w:val="both"/>
        <w:rPr>
          <w:rFonts w:ascii="Arial" w:hAnsi="Arial" w:cs="Arial"/>
          <w:color w:val="000000"/>
          <w:sz w:val="24"/>
          <w:szCs w:val="24"/>
          <w:shd w:val="clear" w:color="auto" w:fill="FFFFFF"/>
        </w:rPr>
      </w:pPr>
    </w:p>
    <w:p w14:paraId="17C97636"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Eu,</w:t>
      </w:r>
      <w:r w:rsidRPr="00100C1F">
        <w:rPr>
          <w:rFonts w:ascii="Arial" w:hAnsi="Arial" w:cs="Arial"/>
          <w:color w:val="000000"/>
          <w:sz w:val="24"/>
          <w:szCs w:val="24"/>
          <w:shd w:val="clear" w:color="auto" w:fill="FFFFFF"/>
        </w:rPr>
        <w:tab/>
      </w:r>
      <w:r w:rsidRPr="00100C1F">
        <w:rPr>
          <w:rFonts w:ascii="Arial" w:hAnsi="Arial" w:cs="Arial"/>
          <w:color w:val="000000"/>
          <w:sz w:val="24"/>
          <w:szCs w:val="24"/>
          <w:shd w:val="clear" w:color="auto" w:fill="FFFFFF"/>
        </w:rPr>
        <w:tab/>
      </w:r>
      <w:r w:rsidRPr="00100C1F">
        <w:rPr>
          <w:rFonts w:ascii="Arial" w:hAnsi="Arial" w:cs="Arial"/>
          <w:color w:val="000000"/>
          <w:sz w:val="24"/>
          <w:szCs w:val="24"/>
          <w:shd w:val="clear" w:color="auto" w:fill="FFFFFF"/>
        </w:rPr>
        <w:tab/>
        <w:t>, portador do RG nº</w:t>
      </w:r>
      <w:r w:rsidRPr="00100C1F">
        <w:rPr>
          <w:rFonts w:ascii="Arial" w:hAnsi="Arial" w:cs="Arial"/>
          <w:color w:val="000000"/>
          <w:sz w:val="24"/>
          <w:szCs w:val="24"/>
          <w:shd w:val="clear" w:color="auto" w:fill="FFFFFF"/>
        </w:rPr>
        <w:tab/>
        <w:t>, CPF nº</w:t>
      </w:r>
      <w:r w:rsidRPr="00100C1F">
        <w:rPr>
          <w:rFonts w:ascii="Arial" w:hAnsi="Arial" w:cs="Arial"/>
          <w:color w:val="000000"/>
          <w:sz w:val="24"/>
          <w:szCs w:val="24"/>
          <w:shd w:val="clear" w:color="auto" w:fill="FFFFFF"/>
        </w:rPr>
        <w:tab/>
        <w:t xml:space="preserve">, declaro para os devidos fins e sob as penas da Lei, que nenhum dos sócios, diretores, administradores e afins da empresa ______________________________, inscrita no CNPJ nº, tenha vínculo direta ou indiretamente com a Administração Pública Municipal de </w:t>
      </w:r>
      <w:r w:rsidR="0009661F" w:rsidRPr="00100C1F">
        <w:rPr>
          <w:rFonts w:ascii="Arial" w:hAnsi="Arial" w:cs="Arial"/>
          <w:color w:val="000000"/>
          <w:sz w:val="24"/>
          <w:szCs w:val="24"/>
          <w:shd w:val="clear" w:color="auto" w:fill="FFFFFF"/>
        </w:rPr>
        <w:t>São Valentim do Sul</w:t>
      </w:r>
      <w:r w:rsidRPr="00100C1F">
        <w:rPr>
          <w:rFonts w:ascii="Arial" w:hAnsi="Arial" w:cs="Arial"/>
          <w:color w:val="000000"/>
          <w:sz w:val="24"/>
          <w:szCs w:val="24"/>
          <w:shd w:val="clear" w:color="auto" w:fill="FFFFFF"/>
        </w:rPr>
        <w:t>/RS, que impeça de contratar com a os citados no Art. 14, IV da Lei Federal nº 14.133/2021, conforme segue:</w:t>
      </w:r>
    </w:p>
    <w:p w14:paraId="26C8C0EC"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“Lei nº 14.133/2021, de 01/04/2021, art. 14, IV.</w:t>
      </w:r>
    </w:p>
    <w:p w14:paraId="7E9DE643"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Art. 14. Não poderão disputar licitação ou participar da execução de contrato, direta ou indiretamente:</w:t>
      </w:r>
    </w:p>
    <w:p w14:paraId="0A9791F4"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w:t>
      </w:r>
    </w:p>
    <w:p w14:paraId="73C6E99F"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IV -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30FD6A81" w14:textId="77777777" w:rsidR="007B580A" w:rsidRPr="00100C1F" w:rsidRDefault="007B580A" w:rsidP="007B580A">
      <w:pPr>
        <w:jc w:val="both"/>
        <w:rPr>
          <w:rFonts w:ascii="Arial" w:hAnsi="Arial" w:cs="Arial"/>
          <w:color w:val="000000"/>
          <w:sz w:val="24"/>
          <w:szCs w:val="24"/>
          <w:shd w:val="clear" w:color="auto" w:fill="FFFFFF"/>
        </w:rPr>
      </w:pPr>
    </w:p>
    <w:p w14:paraId="04EBA684"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b/>
          <w:color w:val="000000"/>
          <w:sz w:val="24"/>
          <w:szCs w:val="24"/>
          <w:shd w:val="clear" w:color="auto" w:fill="FFFFFF"/>
        </w:rPr>
        <w:t>Declaro</w:t>
      </w:r>
      <w:r w:rsidRPr="00100C1F">
        <w:rPr>
          <w:rFonts w:ascii="Arial" w:hAnsi="Arial" w:cs="Arial"/>
          <w:color w:val="000000"/>
          <w:sz w:val="24"/>
          <w:szCs w:val="24"/>
          <w:shd w:val="clear" w:color="auto" w:fill="FFFFFF"/>
        </w:rPr>
        <w:t xml:space="preserve"> estar ciente de que a falsidade nas informações acima implicará nas penalidades cabíveis, previstas no Artigo 299, do Código Penal, tornando nulo e sem efeito o contrato firmado com a Administração Pública, além de me obrigar a restituir aos cofres públicos todo e qualquer valor recebido indevidamente, sem prejuízo da atualização monetária até o dia da efetiva devolução.</w:t>
      </w:r>
    </w:p>
    <w:p w14:paraId="5F5FCCA6"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___________________, __________  DE ______________ DE ___________</w:t>
      </w:r>
    </w:p>
    <w:p w14:paraId="793AED12" w14:textId="77777777" w:rsidR="007B580A" w:rsidRPr="00100C1F" w:rsidRDefault="007B580A" w:rsidP="007B580A">
      <w:pPr>
        <w:jc w:val="both"/>
        <w:rPr>
          <w:rFonts w:ascii="Arial" w:hAnsi="Arial" w:cs="Arial"/>
          <w:color w:val="000000"/>
          <w:sz w:val="24"/>
          <w:szCs w:val="24"/>
          <w:shd w:val="clear" w:color="auto" w:fill="FFFFFF"/>
        </w:rPr>
      </w:pPr>
    </w:p>
    <w:p w14:paraId="64A5B38A"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_________________________________________________________</w:t>
      </w:r>
    </w:p>
    <w:p w14:paraId="43E59378" w14:textId="77777777" w:rsidR="007B580A" w:rsidRPr="00100C1F"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DECLARANTE</w:t>
      </w:r>
    </w:p>
    <w:p w14:paraId="5957305E" w14:textId="659BD386" w:rsidR="007B580A" w:rsidRDefault="007B580A" w:rsidP="007B580A">
      <w:pPr>
        <w:jc w:val="both"/>
        <w:rPr>
          <w:rFonts w:ascii="Arial" w:hAnsi="Arial" w:cs="Arial"/>
          <w:color w:val="000000"/>
          <w:sz w:val="24"/>
          <w:szCs w:val="24"/>
          <w:shd w:val="clear" w:color="auto" w:fill="FFFFFF"/>
        </w:rPr>
      </w:pPr>
      <w:r w:rsidRPr="00100C1F">
        <w:rPr>
          <w:rFonts w:ascii="Arial" w:hAnsi="Arial" w:cs="Arial"/>
          <w:color w:val="000000"/>
          <w:sz w:val="24"/>
          <w:szCs w:val="24"/>
          <w:shd w:val="clear" w:color="auto" w:fill="FFFFFF"/>
        </w:rPr>
        <w:t>EMPRESA</w:t>
      </w:r>
    </w:p>
    <w:p w14:paraId="260EA8B4" w14:textId="1B6ABFE2" w:rsidR="0077118F" w:rsidRDefault="0077118F" w:rsidP="007B580A">
      <w:pPr>
        <w:jc w:val="both"/>
        <w:rPr>
          <w:rFonts w:ascii="Arial" w:hAnsi="Arial" w:cs="Arial"/>
          <w:color w:val="000000"/>
          <w:sz w:val="24"/>
          <w:szCs w:val="24"/>
          <w:shd w:val="clear" w:color="auto" w:fill="FFFFFF"/>
        </w:rPr>
      </w:pPr>
    </w:p>
    <w:p w14:paraId="6950074F" w14:textId="3E35431B" w:rsidR="0077118F" w:rsidRDefault="0077118F" w:rsidP="007B580A">
      <w:pPr>
        <w:jc w:val="both"/>
        <w:rPr>
          <w:rFonts w:ascii="Arial" w:hAnsi="Arial" w:cs="Arial"/>
          <w:color w:val="000000"/>
          <w:sz w:val="24"/>
          <w:szCs w:val="24"/>
          <w:shd w:val="clear" w:color="auto" w:fill="FFFFFF"/>
        </w:rPr>
      </w:pPr>
    </w:p>
    <w:p w14:paraId="1C5C41BF" w14:textId="1A52F52F" w:rsidR="0077118F" w:rsidRDefault="0077118F" w:rsidP="007B580A">
      <w:pPr>
        <w:jc w:val="both"/>
        <w:rPr>
          <w:rFonts w:ascii="Arial" w:hAnsi="Arial" w:cs="Arial"/>
          <w:color w:val="000000"/>
          <w:sz w:val="24"/>
          <w:szCs w:val="24"/>
          <w:shd w:val="clear" w:color="auto" w:fill="FFFFFF"/>
        </w:rPr>
      </w:pPr>
    </w:p>
    <w:p w14:paraId="25CAA5BA" w14:textId="77777777" w:rsidR="0077118F" w:rsidRPr="00100C1F" w:rsidRDefault="0077118F" w:rsidP="0077118F">
      <w:pPr>
        <w:jc w:val="both"/>
        <w:rPr>
          <w:rFonts w:ascii="Arial" w:hAnsi="Arial" w:cs="Arial"/>
          <w:color w:val="000000"/>
          <w:sz w:val="24"/>
          <w:szCs w:val="24"/>
          <w:shd w:val="clear" w:color="auto" w:fill="FFFFFF"/>
        </w:rPr>
      </w:pPr>
    </w:p>
    <w:p w14:paraId="6A4496ED" w14:textId="77777777" w:rsidR="0077118F" w:rsidRPr="00100C1F" w:rsidRDefault="0077118F" w:rsidP="0077118F">
      <w:pPr>
        <w:jc w:val="center"/>
        <w:rPr>
          <w:rFonts w:ascii="Arial" w:hAnsi="Arial" w:cs="Arial"/>
          <w:b/>
          <w:color w:val="000000"/>
          <w:sz w:val="24"/>
          <w:szCs w:val="24"/>
          <w:shd w:val="clear" w:color="auto" w:fill="FFFFFF"/>
        </w:rPr>
      </w:pPr>
      <w:r w:rsidRPr="00100C1F">
        <w:rPr>
          <w:rFonts w:ascii="Arial" w:hAnsi="Arial" w:cs="Arial"/>
          <w:b/>
          <w:color w:val="000000"/>
          <w:sz w:val="24"/>
          <w:szCs w:val="24"/>
          <w:shd w:val="clear" w:color="auto" w:fill="FFFFFF"/>
        </w:rPr>
        <w:t>ANEXO V</w:t>
      </w:r>
    </w:p>
    <w:p w14:paraId="645EF170" w14:textId="77777777" w:rsidR="0077118F" w:rsidRPr="00100C1F" w:rsidRDefault="0077118F" w:rsidP="0077118F">
      <w:pPr>
        <w:jc w:val="both"/>
        <w:rPr>
          <w:rFonts w:ascii="Arial" w:hAnsi="Arial" w:cs="Arial"/>
          <w:color w:val="000000"/>
          <w:sz w:val="24"/>
          <w:szCs w:val="24"/>
          <w:shd w:val="clear" w:color="auto" w:fill="FFFFFF"/>
        </w:rPr>
      </w:pPr>
    </w:p>
    <w:p w14:paraId="296152BF" w14:textId="77777777" w:rsidR="0077118F" w:rsidRPr="00100C1F" w:rsidRDefault="0077118F" w:rsidP="0077118F">
      <w:pPr>
        <w:jc w:val="center"/>
        <w:rPr>
          <w:rFonts w:ascii="Arial" w:hAnsi="Arial" w:cs="Arial"/>
          <w:sz w:val="24"/>
          <w:szCs w:val="24"/>
        </w:rPr>
      </w:pPr>
      <w:r w:rsidRPr="00100C1F">
        <w:rPr>
          <w:rFonts w:ascii="Arial" w:hAnsi="Arial" w:cs="Arial"/>
          <w:sz w:val="24"/>
          <w:szCs w:val="24"/>
        </w:rPr>
        <w:t>MODELO DE ATESTADO DE CAPACIDADE TÉCNICA</w:t>
      </w:r>
    </w:p>
    <w:p w14:paraId="15B022EF" w14:textId="77777777" w:rsidR="0077118F" w:rsidRPr="00100C1F" w:rsidRDefault="0077118F" w:rsidP="0077118F">
      <w:pPr>
        <w:jc w:val="center"/>
        <w:rPr>
          <w:rFonts w:ascii="Arial" w:hAnsi="Arial" w:cs="Arial"/>
          <w:sz w:val="24"/>
          <w:szCs w:val="24"/>
        </w:rPr>
      </w:pPr>
      <w:r w:rsidRPr="00100C1F">
        <w:rPr>
          <w:rFonts w:ascii="Arial" w:hAnsi="Arial" w:cs="Arial"/>
          <w:sz w:val="24"/>
          <w:szCs w:val="24"/>
        </w:rPr>
        <w:t>(Em papel timbrado da empresa emitente)</w:t>
      </w:r>
    </w:p>
    <w:p w14:paraId="2138F17C" w14:textId="77777777" w:rsidR="0077118F" w:rsidRPr="00100C1F" w:rsidRDefault="0077118F" w:rsidP="0077118F">
      <w:pPr>
        <w:jc w:val="center"/>
        <w:rPr>
          <w:rFonts w:ascii="Arial" w:hAnsi="Arial" w:cs="Arial"/>
          <w:sz w:val="24"/>
          <w:szCs w:val="24"/>
        </w:rPr>
      </w:pPr>
    </w:p>
    <w:p w14:paraId="2094E08A" w14:textId="77777777" w:rsidR="0077118F" w:rsidRPr="00100C1F" w:rsidRDefault="0077118F" w:rsidP="0077118F">
      <w:pPr>
        <w:ind w:firstLine="708"/>
        <w:jc w:val="both"/>
        <w:rPr>
          <w:rFonts w:ascii="Arial" w:hAnsi="Arial" w:cs="Arial"/>
          <w:sz w:val="24"/>
          <w:szCs w:val="24"/>
        </w:rPr>
      </w:pPr>
      <w:r w:rsidRPr="00100C1F">
        <w:rPr>
          <w:rFonts w:ascii="Arial" w:hAnsi="Arial" w:cs="Arial"/>
          <w:sz w:val="24"/>
          <w:szCs w:val="24"/>
        </w:rPr>
        <w:t>Atestamos para os devidos fins e efeitos legais, que __________________</w:t>
      </w:r>
    </w:p>
    <w:p w14:paraId="0A76D458" w14:textId="77777777" w:rsidR="0077118F" w:rsidRPr="00100C1F" w:rsidRDefault="0077118F" w:rsidP="0077118F">
      <w:pPr>
        <w:jc w:val="both"/>
        <w:rPr>
          <w:rFonts w:ascii="Arial" w:hAnsi="Arial" w:cs="Arial"/>
          <w:sz w:val="24"/>
          <w:szCs w:val="24"/>
        </w:rPr>
      </w:pPr>
      <w:r w:rsidRPr="00100C1F">
        <w:rPr>
          <w:rFonts w:ascii="Arial" w:hAnsi="Arial" w:cs="Arial"/>
          <w:sz w:val="24"/>
          <w:szCs w:val="24"/>
        </w:rPr>
        <w:t>_________________________________________, empresa estabelecida na cidade de ______________________, Estado do ___________________, sito a ________</w:t>
      </w:r>
    </w:p>
    <w:p w14:paraId="0BBCEF04" w14:textId="77777777" w:rsidR="0077118F" w:rsidRPr="00100C1F" w:rsidRDefault="0077118F" w:rsidP="0077118F">
      <w:pPr>
        <w:jc w:val="both"/>
        <w:rPr>
          <w:rFonts w:ascii="Arial" w:hAnsi="Arial" w:cs="Arial"/>
          <w:sz w:val="24"/>
          <w:szCs w:val="24"/>
        </w:rPr>
      </w:pPr>
      <w:r w:rsidRPr="00100C1F">
        <w:rPr>
          <w:rFonts w:ascii="Arial" w:hAnsi="Arial" w:cs="Arial"/>
          <w:sz w:val="24"/>
          <w:szCs w:val="24"/>
        </w:rPr>
        <w:t>_______________________________, n° ______, Bairro ______________, inscrita no CNPJ sob nº ______________________, prestou serviços compatíveis com o objeto da Dispensa de Licitação</w:t>
      </w:r>
      <w:r>
        <w:rPr>
          <w:rFonts w:ascii="Arial" w:hAnsi="Arial" w:cs="Arial"/>
          <w:sz w:val="24"/>
          <w:szCs w:val="24"/>
        </w:rPr>
        <w:t xml:space="preserve"> e/ou Contrato</w:t>
      </w:r>
      <w:r w:rsidRPr="00100C1F">
        <w:rPr>
          <w:rFonts w:ascii="Arial" w:hAnsi="Arial" w:cs="Arial"/>
          <w:sz w:val="24"/>
          <w:szCs w:val="24"/>
        </w:rPr>
        <w:t xml:space="preserve"> Nº ______.</w:t>
      </w:r>
    </w:p>
    <w:p w14:paraId="6A2A2506" w14:textId="77777777" w:rsidR="0077118F" w:rsidRPr="00100C1F" w:rsidRDefault="0077118F" w:rsidP="0077118F">
      <w:pPr>
        <w:jc w:val="both"/>
        <w:rPr>
          <w:rFonts w:ascii="Arial" w:hAnsi="Arial" w:cs="Arial"/>
          <w:sz w:val="24"/>
          <w:szCs w:val="24"/>
        </w:rPr>
      </w:pPr>
    </w:p>
    <w:p w14:paraId="6DDB3656" w14:textId="77777777" w:rsidR="0077118F" w:rsidRPr="00100C1F" w:rsidRDefault="0077118F" w:rsidP="0077118F">
      <w:pPr>
        <w:ind w:firstLine="708"/>
        <w:jc w:val="both"/>
        <w:rPr>
          <w:rFonts w:ascii="Arial" w:hAnsi="Arial" w:cs="Arial"/>
          <w:sz w:val="24"/>
          <w:szCs w:val="24"/>
        </w:rPr>
      </w:pPr>
      <w:r w:rsidRPr="00100C1F">
        <w:rPr>
          <w:rFonts w:ascii="Arial" w:hAnsi="Arial" w:cs="Arial"/>
          <w:sz w:val="24"/>
          <w:szCs w:val="24"/>
        </w:rPr>
        <w:t>Registramos que a empresa prestou os serviços (descrição dos serviços prestados, especificando o prazo de execução).</w:t>
      </w:r>
    </w:p>
    <w:p w14:paraId="0DC0754F" w14:textId="77777777" w:rsidR="0077118F" w:rsidRPr="00100C1F" w:rsidRDefault="0077118F" w:rsidP="0077118F">
      <w:pPr>
        <w:ind w:firstLine="708"/>
        <w:jc w:val="both"/>
        <w:rPr>
          <w:rFonts w:ascii="Arial" w:hAnsi="Arial" w:cs="Arial"/>
          <w:sz w:val="24"/>
          <w:szCs w:val="24"/>
        </w:rPr>
      </w:pPr>
    </w:p>
    <w:p w14:paraId="2B61191D" w14:textId="77777777" w:rsidR="0077118F" w:rsidRPr="00100C1F" w:rsidRDefault="0077118F" w:rsidP="0077118F">
      <w:pPr>
        <w:ind w:firstLine="708"/>
        <w:jc w:val="both"/>
        <w:rPr>
          <w:rFonts w:ascii="Arial" w:hAnsi="Arial" w:cs="Arial"/>
          <w:sz w:val="24"/>
          <w:szCs w:val="24"/>
        </w:rPr>
      </w:pPr>
      <w:r w:rsidRPr="00100C1F">
        <w:rPr>
          <w:rFonts w:ascii="Arial" w:hAnsi="Arial" w:cs="Arial"/>
          <w:sz w:val="24"/>
          <w:szCs w:val="24"/>
        </w:rPr>
        <w:t xml:space="preserve">Informamos ainda que a </w:t>
      </w:r>
      <w:r>
        <w:rPr>
          <w:rFonts w:ascii="Arial" w:hAnsi="Arial" w:cs="Arial"/>
          <w:sz w:val="24"/>
          <w:szCs w:val="24"/>
        </w:rPr>
        <w:t>aquisição</w:t>
      </w:r>
      <w:r w:rsidRPr="00100C1F">
        <w:rPr>
          <w:rFonts w:ascii="Arial" w:hAnsi="Arial" w:cs="Arial"/>
          <w:sz w:val="24"/>
          <w:szCs w:val="24"/>
        </w:rPr>
        <w:t xml:space="preserve"> acima referid</w:t>
      </w:r>
      <w:r>
        <w:rPr>
          <w:rFonts w:ascii="Arial" w:hAnsi="Arial" w:cs="Arial"/>
          <w:sz w:val="24"/>
          <w:szCs w:val="24"/>
        </w:rPr>
        <w:t>a</w:t>
      </w:r>
      <w:r w:rsidRPr="00100C1F">
        <w:rPr>
          <w:rFonts w:ascii="Arial" w:hAnsi="Arial" w:cs="Arial"/>
          <w:sz w:val="24"/>
          <w:szCs w:val="24"/>
        </w:rPr>
        <w:t xml:space="preserve"> apresent</w:t>
      </w:r>
      <w:r>
        <w:rPr>
          <w:rFonts w:ascii="Arial" w:hAnsi="Arial" w:cs="Arial"/>
          <w:sz w:val="24"/>
          <w:szCs w:val="24"/>
        </w:rPr>
        <w:t>ou</w:t>
      </w:r>
      <w:r w:rsidRPr="00100C1F">
        <w:rPr>
          <w:rFonts w:ascii="Arial" w:hAnsi="Arial" w:cs="Arial"/>
          <w:sz w:val="24"/>
          <w:szCs w:val="24"/>
        </w:rPr>
        <w:t xml:space="preserve"> bom desempenho operacional, tendo a empresa cumprido fielmente com suas obrigações, nada constando que a desabone técnica e comercialmente, até a presente data.</w:t>
      </w:r>
    </w:p>
    <w:p w14:paraId="470D36F7" w14:textId="77777777" w:rsidR="0077118F" w:rsidRPr="00100C1F" w:rsidRDefault="0077118F" w:rsidP="0077118F">
      <w:pPr>
        <w:jc w:val="right"/>
        <w:rPr>
          <w:rFonts w:ascii="Arial" w:hAnsi="Arial" w:cs="Arial"/>
          <w:sz w:val="24"/>
          <w:szCs w:val="24"/>
        </w:rPr>
      </w:pPr>
      <w:r w:rsidRPr="00100C1F">
        <w:rPr>
          <w:rFonts w:ascii="Arial" w:hAnsi="Arial" w:cs="Arial"/>
          <w:sz w:val="24"/>
          <w:szCs w:val="24"/>
        </w:rPr>
        <w:t>Cidade, _____ de ____________ de ______.</w:t>
      </w:r>
    </w:p>
    <w:p w14:paraId="61027BDE" w14:textId="77777777" w:rsidR="0077118F" w:rsidRPr="00100C1F" w:rsidRDefault="0077118F" w:rsidP="0077118F">
      <w:pPr>
        <w:jc w:val="right"/>
        <w:rPr>
          <w:rFonts w:ascii="Arial" w:hAnsi="Arial" w:cs="Arial"/>
          <w:sz w:val="24"/>
          <w:szCs w:val="24"/>
        </w:rPr>
      </w:pPr>
    </w:p>
    <w:p w14:paraId="3756E132" w14:textId="77777777" w:rsidR="0077118F" w:rsidRPr="00100C1F" w:rsidRDefault="0077118F" w:rsidP="0077118F">
      <w:pPr>
        <w:jc w:val="right"/>
        <w:rPr>
          <w:rFonts w:ascii="Arial" w:hAnsi="Arial" w:cs="Arial"/>
          <w:sz w:val="24"/>
          <w:szCs w:val="24"/>
        </w:rPr>
      </w:pPr>
    </w:p>
    <w:p w14:paraId="1B0A0412" w14:textId="77777777" w:rsidR="0077118F" w:rsidRPr="00100C1F" w:rsidRDefault="0077118F" w:rsidP="0077118F">
      <w:pPr>
        <w:jc w:val="right"/>
        <w:rPr>
          <w:rFonts w:ascii="Arial" w:hAnsi="Arial" w:cs="Arial"/>
          <w:sz w:val="24"/>
          <w:szCs w:val="24"/>
        </w:rPr>
      </w:pPr>
    </w:p>
    <w:p w14:paraId="6A4AF643" w14:textId="77777777" w:rsidR="0077118F" w:rsidRPr="00100C1F" w:rsidRDefault="0077118F" w:rsidP="0077118F">
      <w:pPr>
        <w:jc w:val="right"/>
        <w:rPr>
          <w:rFonts w:ascii="Arial" w:hAnsi="Arial" w:cs="Arial"/>
          <w:sz w:val="24"/>
          <w:szCs w:val="24"/>
        </w:rPr>
      </w:pPr>
    </w:p>
    <w:p w14:paraId="58D64C5E" w14:textId="77777777" w:rsidR="0077118F" w:rsidRPr="00100C1F" w:rsidRDefault="0077118F" w:rsidP="0077118F">
      <w:pPr>
        <w:jc w:val="center"/>
        <w:rPr>
          <w:rFonts w:ascii="Arial" w:hAnsi="Arial" w:cs="Arial"/>
          <w:sz w:val="24"/>
          <w:szCs w:val="24"/>
        </w:rPr>
      </w:pPr>
      <w:r w:rsidRPr="00100C1F">
        <w:rPr>
          <w:rFonts w:ascii="Arial" w:hAnsi="Arial" w:cs="Arial"/>
          <w:sz w:val="24"/>
          <w:szCs w:val="24"/>
        </w:rPr>
        <w:t>____________________________</w:t>
      </w:r>
    </w:p>
    <w:p w14:paraId="303C9ECC" w14:textId="77777777" w:rsidR="0077118F" w:rsidRPr="00100C1F" w:rsidRDefault="0077118F" w:rsidP="0077118F">
      <w:pPr>
        <w:jc w:val="center"/>
        <w:rPr>
          <w:rFonts w:ascii="Arial" w:hAnsi="Arial" w:cs="Arial"/>
          <w:sz w:val="24"/>
          <w:szCs w:val="24"/>
        </w:rPr>
      </w:pPr>
      <w:r w:rsidRPr="00100C1F">
        <w:rPr>
          <w:rFonts w:ascii="Arial" w:hAnsi="Arial" w:cs="Arial"/>
          <w:sz w:val="24"/>
          <w:szCs w:val="24"/>
        </w:rPr>
        <w:t>[assinatura e nome do responsável da empresa emitente]</w:t>
      </w:r>
    </w:p>
    <w:p w14:paraId="20A4BA20" w14:textId="77777777" w:rsidR="0077118F" w:rsidRPr="00100C1F" w:rsidRDefault="0077118F" w:rsidP="0077118F">
      <w:pPr>
        <w:jc w:val="center"/>
        <w:rPr>
          <w:rFonts w:ascii="Arial" w:hAnsi="Arial" w:cs="Arial"/>
          <w:sz w:val="24"/>
          <w:szCs w:val="24"/>
        </w:rPr>
      </w:pPr>
      <w:r w:rsidRPr="00100C1F">
        <w:rPr>
          <w:rFonts w:ascii="Arial" w:hAnsi="Arial" w:cs="Arial"/>
          <w:sz w:val="24"/>
          <w:szCs w:val="24"/>
        </w:rPr>
        <w:t>CPF nº _________</w:t>
      </w:r>
    </w:p>
    <w:p w14:paraId="0E134270" w14:textId="77777777" w:rsidR="0077118F" w:rsidRPr="00100C1F" w:rsidRDefault="0077118F" w:rsidP="0077118F">
      <w:pPr>
        <w:pStyle w:val="Corpodetexto"/>
        <w:spacing w:before="11"/>
        <w:jc w:val="center"/>
        <w:rPr>
          <w:rFonts w:ascii="Arial" w:hAnsi="Arial" w:cs="Arial"/>
          <w:b/>
        </w:rPr>
      </w:pPr>
      <w:r w:rsidRPr="00100C1F">
        <w:rPr>
          <w:rFonts w:ascii="Arial" w:hAnsi="Arial" w:cs="Arial"/>
          <w:b/>
        </w:rPr>
        <w:t xml:space="preserve">ANEXO </w:t>
      </w:r>
      <w:r>
        <w:rPr>
          <w:rFonts w:ascii="Arial" w:hAnsi="Arial" w:cs="Arial"/>
          <w:b/>
        </w:rPr>
        <w:t>VI</w:t>
      </w:r>
    </w:p>
    <w:p w14:paraId="13E88CDF" w14:textId="77777777" w:rsidR="0077118F" w:rsidRPr="008F57B0" w:rsidRDefault="0077118F" w:rsidP="0077118F">
      <w:pPr>
        <w:jc w:val="center"/>
        <w:rPr>
          <w:rFonts w:ascii="Arial" w:hAnsi="Arial" w:cs="Arial"/>
          <w:b/>
          <w:bCs/>
          <w:sz w:val="24"/>
          <w:szCs w:val="24"/>
        </w:rPr>
      </w:pPr>
      <w:r w:rsidRPr="008F57B0">
        <w:rPr>
          <w:rFonts w:ascii="Arial" w:hAnsi="Arial" w:cs="Arial"/>
          <w:b/>
          <w:bCs/>
          <w:sz w:val="24"/>
          <w:szCs w:val="24"/>
        </w:rPr>
        <w:t>MINUTA DE CONTRATO ADMINISTRATIVO Nº (XXX)</w:t>
      </w:r>
    </w:p>
    <w:p w14:paraId="5B70F3BE" w14:textId="3E1829C5" w:rsidR="0077118F" w:rsidRPr="001425C9" w:rsidRDefault="001425C9" w:rsidP="0077118F">
      <w:pPr>
        <w:ind w:right="-285"/>
        <w:jc w:val="center"/>
        <w:rPr>
          <w:rFonts w:ascii="Arial" w:hAnsi="Arial" w:cs="Arial"/>
          <w:b/>
          <w:bCs/>
          <w:sz w:val="24"/>
          <w:szCs w:val="24"/>
        </w:rPr>
      </w:pPr>
      <w:r>
        <w:rPr>
          <w:rFonts w:ascii="Arial" w:hAnsi="Arial" w:cs="Arial"/>
          <w:b/>
          <w:bCs/>
          <w:sz w:val="24"/>
          <w:szCs w:val="24"/>
        </w:rPr>
        <w:t xml:space="preserve">PRESTAÇÃO DE SERVIÇOS </w:t>
      </w:r>
      <w:r w:rsidR="00766A5B">
        <w:rPr>
          <w:rFonts w:ascii="Arial" w:hAnsi="Arial" w:cs="Arial"/>
          <w:b/>
          <w:bCs/>
          <w:sz w:val="24"/>
          <w:szCs w:val="24"/>
        </w:rPr>
        <w:t>–</w:t>
      </w:r>
      <w:r w:rsidRPr="001425C9">
        <w:rPr>
          <w:rFonts w:ascii="Arial" w:hAnsi="Arial" w:cs="Arial"/>
          <w:b/>
          <w:bCs/>
          <w:sz w:val="24"/>
          <w:szCs w:val="24"/>
        </w:rPr>
        <w:t xml:space="preserve"> </w:t>
      </w:r>
      <w:r w:rsidR="00EC397B">
        <w:rPr>
          <w:rFonts w:ascii="Arial" w:hAnsi="Arial" w:cs="Arial"/>
          <w:b/>
          <w:bCs/>
          <w:sz w:val="24"/>
          <w:szCs w:val="24"/>
        </w:rPr>
        <w:t>ASSESSORIA E CONSULTORIA TÉCNICA TRIBUTOS</w:t>
      </w:r>
    </w:p>
    <w:p w14:paraId="1743AAB9" w14:textId="477E5673" w:rsidR="0077118F" w:rsidRPr="008F57B0" w:rsidRDefault="0077118F" w:rsidP="0077118F">
      <w:pPr>
        <w:jc w:val="center"/>
        <w:rPr>
          <w:rFonts w:ascii="Arial" w:hAnsi="Arial" w:cs="Arial"/>
          <w:b/>
          <w:bCs/>
          <w:sz w:val="24"/>
          <w:szCs w:val="24"/>
        </w:rPr>
      </w:pPr>
      <w:r w:rsidRPr="00CB7D82">
        <w:rPr>
          <w:rFonts w:ascii="Arial" w:hAnsi="Arial" w:cs="Arial"/>
          <w:b/>
          <w:bCs/>
          <w:sz w:val="24"/>
          <w:szCs w:val="24"/>
        </w:rPr>
        <w:t xml:space="preserve"> </w:t>
      </w:r>
      <w:r>
        <w:rPr>
          <w:rFonts w:ascii="Arial" w:hAnsi="Arial" w:cs="Arial"/>
          <w:b/>
          <w:bCs/>
          <w:sz w:val="24"/>
          <w:szCs w:val="24"/>
        </w:rPr>
        <w:t>DISPENSA DE LICITAÇÃO Nº. 0</w:t>
      </w:r>
      <w:r w:rsidR="00766A5B">
        <w:rPr>
          <w:rFonts w:ascii="Arial" w:hAnsi="Arial" w:cs="Arial"/>
          <w:b/>
          <w:bCs/>
          <w:sz w:val="24"/>
          <w:szCs w:val="24"/>
        </w:rPr>
        <w:t>4</w:t>
      </w:r>
      <w:r w:rsidR="00EC397B">
        <w:rPr>
          <w:rFonts w:ascii="Arial" w:hAnsi="Arial" w:cs="Arial"/>
          <w:b/>
          <w:bCs/>
          <w:sz w:val="24"/>
          <w:szCs w:val="24"/>
        </w:rPr>
        <w:t>1</w:t>
      </w:r>
      <w:r w:rsidRPr="008F57B0">
        <w:rPr>
          <w:rFonts w:ascii="Arial" w:hAnsi="Arial" w:cs="Arial"/>
          <w:b/>
          <w:bCs/>
          <w:sz w:val="24"/>
          <w:szCs w:val="24"/>
        </w:rPr>
        <w:t>/2025</w:t>
      </w:r>
    </w:p>
    <w:p w14:paraId="19F947DC" w14:textId="28202A45" w:rsidR="0077118F" w:rsidRDefault="0077118F" w:rsidP="00151F77">
      <w:pPr>
        <w:autoSpaceDE w:val="0"/>
        <w:autoSpaceDN w:val="0"/>
        <w:adjustRightInd w:val="0"/>
        <w:ind w:left="-426" w:right="-568" w:firstLine="568"/>
        <w:jc w:val="both"/>
        <w:rPr>
          <w:rFonts w:ascii="Arial" w:hAnsi="Arial" w:cs="Arial"/>
          <w:sz w:val="24"/>
          <w:szCs w:val="24"/>
        </w:rPr>
      </w:pPr>
      <w:r w:rsidRPr="008F57B0">
        <w:rPr>
          <w:rFonts w:ascii="Arial" w:hAnsi="Arial" w:cs="Arial"/>
          <w:sz w:val="24"/>
          <w:szCs w:val="24"/>
        </w:rPr>
        <w:t xml:space="preserve">O </w:t>
      </w:r>
      <w:r w:rsidRPr="008F57B0">
        <w:rPr>
          <w:rFonts w:ascii="Arial" w:hAnsi="Arial" w:cs="Arial"/>
          <w:b/>
          <w:bCs/>
          <w:sz w:val="24"/>
          <w:szCs w:val="24"/>
        </w:rPr>
        <w:t>MUNICÍPIO DE SÃO VALENTIM DO SUL</w:t>
      </w:r>
      <w:r w:rsidRPr="008F57B0">
        <w:rPr>
          <w:rFonts w:ascii="Arial" w:hAnsi="Arial" w:cs="Arial"/>
          <w:sz w:val="24"/>
          <w:szCs w:val="24"/>
        </w:rPr>
        <w:t>, pessoa jurídica de direito público interno, inscrita no CNPJ/MF sob nº 92.902.055/0001-05, com sede administrativa na Rua João Scussel, 66, Centro, representada pelo seu Prefeito Municipal, Senhor MOISES CAVANUS, brasileiro, solteiro, portador do CPF(MF) nº 806.332.340-87, RG nº 806332340-87 SSP/RS,  residente e domiciliado no Distrito da Fazenda Fialho,  na cidade de São Valentim do Sul, RS, doravante denominado de CONTRATANTE</w:t>
      </w:r>
      <w:r w:rsidRPr="008F57B0">
        <w:rPr>
          <w:rFonts w:ascii="Arial" w:hAnsi="Arial" w:cs="Arial"/>
          <w:b/>
          <w:bCs/>
          <w:sz w:val="24"/>
          <w:szCs w:val="24"/>
        </w:rPr>
        <w:t xml:space="preserve"> </w:t>
      </w:r>
      <w:r w:rsidRPr="008F57B0">
        <w:rPr>
          <w:rFonts w:ascii="Arial" w:hAnsi="Arial" w:cs="Arial"/>
          <w:sz w:val="24"/>
          <w:szCs w:val="24"/>
        </w:rPr>
        <w:t xml:space="preserve">e, de outro lado  a empresa </w:t>
      </w:r>
      <w:r w:rsidRPr="008F57B0">
        <w:rPr>
          <w:rFonts w:ascii="Arial" w:hAnsi="Arial" w:cs="Arial"/>
          <w:b/>
          <w:sz w:val="24"/>
          <w:szCs w:val="24"/>
        </w:rPr>
        <w:t>.........................</w:t>
      </w:r>
      <w:r w:rsidRPr="008F57B0">
        <w:rPr>
          <w:rFonts w:ascii="Arial" w:hAnsi="Arial" w:cs="Arial"/>
          <w:sz w:val="24"/>
          <w:szCs w:val="24"/>
        </w:rPr>
        <w:t>.</w:t>
      </w:r>
      <w:r w:rsidRPr="008F57B0">
        <w:rPr>
          <w:rFonts w:ascii="Arial" w:hAnsi="Arial" w:cs="Arial"/>
          <w:b/>
          <w:sz w:val="24"/>
          <w:szCs w:val="24"/>
        </w:rPr>
        <w:t xml:space="preserve">, </w:t>
      </w:r>
      <w:r w:rsidRPr="008F57B0">
        <w:rPr>
          <w:rFonts w:ascii="Arial" w:hAnsi="Arial" w:cs="Arial"/>
          <w:sz w:val="24"/>
          <w:szCs w:val="24"/>
        </w:rPr>
        <w:t xml:space="preserve">inscrita no CNPJ sob o nº .................., estabelecida na ..................., nº............., Apto. nº............., Bairro ................, na cidade ............................../..............., neste ato representada pela(o) Senhora(r) .................................., ....................,......................., ................, inscrito no CPF sob o nº .................., carteira de identidade nº ................................., residente e domiciliada na cidade de </w:t>
      </w:r>
      <w:r>
        <w:rPr>
          <w:rFonts w:ascii="Arial" w:hAnsi="Arial" w:cs="Arial"/>
          <w:sz w:val="24"/>
          <w:szCs w:val="24"/>
        </w:rPr>
        <w:t>......./.....</w:t>
      </w:r>
      <w:r w:rsidRPr="008F57B0">
        <w:rPr>
          <w:rFonts w:ascii="Arial" w:hAnsi="Arial" w:cs="Arial"/>
          <w:sz w:val="24"/>
          <w:szCs w:val="24"/>
        </w:rPr>
        <w:t xml:space="preserve">, doravante denominada </w:t>
      </w:r>
      <w:r w:rsidRPr="008F57B0">
        <w:rPr>
          <w:rFonts w:ascii="Arial" w:hAnsi="Arial" w:cs="Arial"/>
          <w:b/>
          <w:sz w:val="24"/>
          <w:szCs w:val="24"/>
        </w:rPr>
        <w:t>CONTRATADA</w:t>
      </w:r>
      <w:r w:rsidRPr="008F57B0">
        <w:rPr>
          <w:rFonts w:ascii="Arial" w:hAnsi="Arial" w:cs="Arial"/>
          <w:sz w:val="24"/>
          <w:szCs w:val="24"/>
        </w:rPr>
        <w:t xml:space="preserve">, resolvem firmar o presente CONTRATO </w:t>
      </w:r>
      <w:r w:rsidRPr="00B8497B">
        <w:rPr>
          <w:rFonts w:ascii="Arial" w:hAnsi="Arial" w:cs="Arial"/>
          <w:sz w:val="24"/>
          <w:szCs w:val="24"/>
        </w:rPr>
        <w:t xml:space="preserve">ADMINISTRATIVO, de acordo com o resultado da </w:t>
      </w:r>
      <w:r w:rsidRPr="00B8497B">
        <w:rPr>
          <w:rFonts w:ascii="Arial" w:hAnsi="Arial" w:cs="Arial"/>
          <w:b/>
          <w:bCs/>
          <w:sz w:val="24"/>
          <w:szCs w:val="24"/>
        </w:rPr>
        <w:t xml:space="preserve">DISPENSA DE LICITAÇÃO n.º </w:t>
      </w:r>
      <w:r>
        <w:rPr>
          <w:rFonts w:ascii="Arial" w:hAnsi="Arial" w:cs="Arial"/>
          <w:b/>
          <w:bCs/>
          <w:sz w:val="24"/>
          <w:szCs w:val="24"/>
        </w:rPr>
        <w:t>0</w:t>
      </w:r>
      <w:r w:rsidR="00766A5B">
        <w:rPr>
          <w:rFonts w:ascii="Arial" w:hAnsi="Arial" w:cs="Arial"/>
          <w:b/>
          <w:bCs/>
          <w:sz w:val="24"/>
          <w:szCs w:val="24"/>
        </w:rPr>
        <w:t>4</w:t>
      </w:r>
      <w:r w:rsidR="00EC397B">
        <w:rPr>
          <w:rFonts w:ascii="Arial" w:hAnsi="Arial" w:cs="Arial"/>
          <w:b/>
          <w:bCs/>
          <w:sz w:val="24"/>
          <w:szCs w:val="24"/>
        </w:rPr>
        <w:t>1</w:t>
      </w:r>
      <w:r w:rsidRPr="00B8497B">
        <w:rPr>
          <w:rFonts w:ascii="Arial" w:hAnsi="Arial" w:cs="Arial"/>
          <w:b/>
          <w:bCs/>
          <w:sz w:val="24"/>
          <w:szCs w:val="24"/>
        </w:rPr>
        <w:t xml:space="preserve">/2025, </w:t>
      </w:r>
      <w:r w:rsidRPr="00B8497B">
        <w:rPr>
          <w:rFonts w:ascii="Arial" w:hAnsi="Arial" w:cs="Arial"/>
          <w:sz w:val="24"/>
          <w:szCs w:val="24"/>
        </w:rPr>
        <w:t>mediante as cláusulas e condições a seguir estabelecidas:</w:t>
      </w:r>
    </w:p>
    <w:p w14:paraId="750259BA" w14:textId="77777777" w:rsidR="00151F77" w:rsidRPr="008F57B0" w:rsidRDefault="00151F77" w:rsidP="00151F77">
      <w:pPr>
        <w:autoSpaceDE w:val="0"/>
        <w:autoSpaceDN w:val="0"/>
        <w:adjustRightInd w:val="0"/>
        <w:ind w:left="-426" w:right="-568" w:firstLine="568"/>
        <w:jc w:val="both"/>
        <w:rPr>
          <w:rFonts w:ascii="Arial" w:hAnsi="Arial" w:cs="Arial"/>
          <w:sz w:val="24"/>
          <w:szCs w:val="24"/>
        </w:rPr>
      </w:pPr>
    </w:p>
    <w:p w14:paraId="0B4695CC" w14:textId="77777777" w:rsidR="0077118F" w:rsidRPr="008F57B0" w:rsidRDefault="0077118F" w:rsidP="0077118F">
      <w:pPr>
        <w:ind w:left="-426" w:right="-285" w:firstLine="1134"/>
        <w:jc w:val="both"/>
        <w:rPr>
          <w:rFonts w:ascii="Arial" w:hAnsi="Arial" w:cs="Arial"/>
          <w:b/>
          <w:sz w:val="24"/>
          <w:szCs w:val="24"/>
        </w:rPr>
      </w:pPr>
      <w:r w:rsidRPr="008F57B0">
        <w:rPr>
          <w:rFonts w:ascii="Arial" w:hAnsi="Arial" w:cs="Arial"/>
          <w:b/>
          <w:sz w:val="24"/>
          <w:szCs w:val="24"/>
        </w:rPr>
        <w:t>CLÁUSULA PRIMEIRA – OBJETO</w:t>
      </w:r>
    </w:p>
    <w:p w14:paraId="2DED628A" w14:textId="230B56C1" w:rsidR="0077118F" w:rsidRPr="00174366" w:rsidRDefault="0077118F" w:rsidP="008D7AAA">
      <w:pPr>
        <w:pStyle w:val="PargrafodaLista"/>
        <w:numPr>
          <w:ilvl w:val="0"/>
          <w:numId w:val="11"/>
        </w:numPr>
        <w:suppressAutoHyphens/>
        <w:autoSpaceDE w:val="0"/>
        <w:autoSpaceDN w:val="0"/>
        <w:adjustRightInd w:val="0"/>
        <w:ind w:left="284" w:right="-285"/>
        <w:jc w:val="both"/>
        <w:rPr>
          <w:rFonts w:ascii="Arial" w:hAnsi="Arial" w:cs="Arial"/>
          <w:sz w:val="24"/>
          <w:szCs w:val="24"/>
        </w:rPr>
      </w:pPr>
      <w:r w:rsidRPr="00174366">
        <w:rPr>
          <w:rFonts w:ascii="Arial" w:hAnsi="Arial" w:cs="Arial"/>
          <w:sz w:val="24"/>
          <w:szCs w:val="24"/>
        </w:rPr>
        <w:t xml:space="preserve">O presente CONTRATO tem por objeto e finalidade: </w:t>
      </w:r>
    </w:p>
    <w:p w14:paraId="03AC3859" w14:textId="4D52728B" w:rsidR="00151F77" w:rsidRDefault="00EC397B" w:rsidP="00151F77">
      <w:pPr>
        <w:pStyle w:val="WW-Recuonormal"/>
        <w:spacing w:before="0" w:after="0"/>
        <w:ind w:left="-426" w:right="-568"/>
        <w:rPr>
          <w:sz w:val="24"/>
          <w:szCs w:val="24"/>
        </w:rPr>
      </w:pPr>
      <w:bookmarkStart w:id="0" w:name="_Hlk205379160"/>
      <w:r>
        <w:rPr>
          <w:rFonts w:eastAsia="Times New Roman"/>
          <w:b/>
          <w:bCs/>
          <w:sz w:val="24"/>
          <w:szCs w:val="24"/>
          <w:lang w:eastAsia="pt-BR"/>
        </w:rPr>
        <w:t xml:space="preserve">      </w:t>
      </w:r>
      <w:r w:rsidRPr="00EC397B">
        <w:rPr>
          <w:rFonts w:eastAsia="Times New Roman"/>
          <w:b/>
          <w:bCs/>
          <w:sz w:val="24"/>
          <w:szCs w:val="24"/>
          <w:lang w:eastAsia="pt-BR"/>
        </w:rPr>
        <w:t>1.1.</w:t>
      </w:r>
      <w:r>
        <w:rPr>
          <w:rFonts w:eastAsia="Times New Roman"/>
          <w:sz w:val="24"/>
          <w:szCs w:val="24"/>
          <w:lang w:eastAsia="pt-BR"/>
        </w:rPr>
        <w:t xml:space="preserve"> </w:t>
      </w:r>
      <w:r w:rsidRPr="00EC397B">
        <w:rPr>
          <w:rFonts w:eastAsia="Times New Roman"/>
          <w:sz w:val="24"/>
          <w:szCs w:val="24"/>
          <w:lang w:eastAsia="pt-BR"/>
        </w:rPr>
        <w:t>Co</w:t>
      </w:r>
      <w:r w:rsidRPr="00EC397B">
        <w:rPr>
          <w:sz w:val="24"/>
          <w:szCs w:val="24"/>
        </w:rPr>
        <w:t>ntratação de empresa especializada em Assessoria e Consultoria Técnica na área tributária e gerenciamento do índice de participação dos municípios (IPM), com disponibilização de programa informatizado (software), incluindo implantação, parametrização, manutenção, atualizações, suporte técnico e treinamento aos servidores que utilizaram o sistemas</w:t>
      </w:r>
      <w:r>
        <w:rPr>
          <w:sz w:val="24"/>
          <w:szCs w:val="24"/>
        </w:rPr>
        <w:t>.</w:t>
      </w:r>
    </w:p>
    <w:p w14:paraId="2EBA348A" w14:textId="29A3DC9D" w:rsidR="005052D0" w:rsidRPr="005052D0" w:rsidRDefault="005052D0" w:rsidP="005052D0">
      <w:pPr>
        <w:ind w:right="-569"/>
        <w:jc w:val="both"/>
        <w:rPr>
          <w:rFonts w:ascii="Arial" w:hAnsi="Arial" w:cs="Arial"/>
          <w:sz w:val="24"/>
          <w:szCs w:val="24"/>
        </w:rPr>
      </w:pPr>
      <w:r>
        <w:rPr>
          <w:sz w:val="24"/>
          <w:szCs w:val="24"/>
        </w:rPr>
        <w:tab/>
      </w:r>
      <w:r w:rsidRPr="005052D0">
        <w:rPr>
          <w:rFonts w:ascii="Arial" w:hAnsi="Arial" w:cs="Arial"/>
          <w:sz w:val="24"/>
          <w:szCs w:val="24"/>
        </w:rPr>
        <w:tab/>
      </w:r>
      <w:r w:rsidRPr="005052D0">
        <w:rPr>
          <w:rFonts w:ascii="Arial" w:hAnsi="Arial" w:cs="Arial"/>
          <w:b/>
          <w:bCs/>
          <w:sz w:val="24"/>
          <w:szCs w:val="24"/>
        </w:rPr>
        <w:t>1.1.1</w:t>
      </w:r>
      <w:r w:rsidRPr="005052D0">
        <w:rPr>
          <w:rFonts w:ascii="Arial" w:hAnsi="Arial" w:cs="Arial"/>
          <w:sz w:val="24"/>
          <w:szCs w:val="24"/>
        </w:rPr>
        <w:t xml:space="preserve"> </w:t>
      </w:r>
      <w:r>
        <w:rPr>
          <w:rFonts w:ascii="Arial" w:hAnsi="Arial" w:cs="Arial"/>
          <w:sz w:val="24"/>
          <w:szCs w:val="24"/>
        </w:rPr>
        <w:t>–</w:t>
      </w:r>
      <w:r w:rsidRPr="005052D0">
        <w:rPr>
          <w:rFonts w:ascii="Arial" w:hAnsi="Arial" w:cs="Arial"/>
          <w:sz w:val="24"/>
          <w:szCs w:val="24"/>
        </w:rPr>
        <w:t xml:space="preserve"> </w:t>
      </w:r>
      <w:r>
        <w:rPr>
          <w:rFonts w:ascii="Arial" w:hAnsi="Arial" w:cs="Arial"/>
          <w:sz w:val="24"/>
          <w:szCs w:val="24"/>
        </w:rPr>
        <w:t xml:space="preserve">Os serviços </w:t>
      </w:r>
      <w:r w:rsidRPr="005052D0">
        <w:rPr>
          <w:rFonts w:ascii="Arial" w:hAnsi="Arial" w:cs="Arial"/>
          <w:sz w:val="24"/>
          <w:szCs w:val="24"/>
        </w:rPr>
        <w:t xml:space="preserve"> </w:t>
      </w:r>
      <w:r w:rsidR="009351C4">
        <w:rPr>
          <w:rFonts w:ascii="Arial" w:hAnsi="Arial" w:cs="Arial"/>
          <w:sz w:val="24"/>
          <w:szCs w:val="24"/>
        </w:rPr>
        <w:t>deverão contemplar</w:t>
      </w:r>
      <w:r w:rsidRPr="005052D0">
        <w:rPr>
          <w:rFonts w:ascii="Arial" w:hAnsi="Arial" w:cs="Arial"/>
          <w:sz w:val="24"/>
          <w:szCs w:val="24"/>
        </w:rPr>
        <w:t xml:space="preserve">: análise das GIAS modelo A e B; acompanhamento do faturamento das empresas sediadas no Município de São Valentim do Sul; emissão de relatórios referente ao retorno de ICMS de cada empresa do Município; desenvolvimento de ações para evitar a sonegação de impostos; acompanhamento das vendas dos produtores rurais; estimativa de retorno de ICMS de cada produtor rural; acompanhamento do AIM e se necessário fazer impugnação do índice provisório; assessoria, orientação e prestação de contas via protocolo eletrônico do PIT; acompanhamento de programas fiscais e de premiação para incentivo a emissão de notas do Município; atuar com práticas que incentivem a educação fiscal nas escolas; acompanhamento e orientação sobre as mudanças no cálculo do Índice do ICMS com a inserção da educação na cota parte dos municípios (IMERS e PRE). Disponibilização/locação de software WEB com possibilidade de importação de arquivos de dados de empresas do simples nacional, regime geral e extrato PPR com as seguintes funcionalidades: análise de dados das transações de cartão de crédito; análise do faturamento das empresas e transações de cartão de crédito; geração de CVI de saldo operacional das empresas do simples nacional; análise das empresas do MEI; geração de relatórios dos dados do extrato PPR, totalizando por produto, por produtor, entradas e saídas. </w:t>
      </w:r>
    </w:p>
    <w:p w14:paraId="0AC2409A" w14:textId="5C684B5E" w:rsidR="00394F84" w:rsidRPr="00394F84" w:rsidRDefault="00151F77" w:rsidP="00151F77">
      <w:pPr>
        <w:pStyle w:val="WW-Recuonormal"/>
        <w:spacing w:before="0" w:after="0"/>
        <w:ind w:left="-426" w:right="-568"/>
        <w:rPr>
          <w:sz w:val="24"/>
          <w:szCs w:val="24"/>
        </w:rPr>
      </w:pPr>
      <w:r>
        <w:rPr>
          <w:rFonts w:eastAsia="Times New Roman"/>
          <w:sz w:val="24"/>
          <w:szCs w:val="24"/>
          <w:lang w:eastAsia="pt-BR"/>
        </w:rPr>
        <w:t xml:space="preserve">     </w:t>
      </w:r>
      <w:r w:rsidR="006755A8" w:rsidRPr="00151F77">
        <w:rPr>
          <w:rFonts w:eastAsia="Times New Roman"/>
          <w:b/>
          <w:bCs/>
          <w:sz w:val="24"/>
          <w:szCs w:val="24"/>
          <w:lang w:eastAsia="pt-BR"/>
        </w:rPr>
        <w:t>1.2.</w:t>
      </w:r>
      <w:r w:rsidR="006755A8">
        <w:rPr>
          <w:rFonts w:eastAsia="Times New Roman"/>
          <w:sz w:val="24"/>
          <w:szCs w:val="24"/>
          <w:lang w:eastAsia="pt-BR"/>
        </w:rPr>
        <w:t xml:space="preserve"> </w:t>
      </w:r>
      <w:r w:rsidR="006755A8" w:rsidRPr="00C44C2B">
        <w:rPr>
          <w:sz w:val="24"/>
          <w:szCs w:val="24"/>
        </w:rPr>
        <w:t xml:space="preserve">A CONTRATADA </w:t>
      </w:r>
      <w:r w:rsidR="006755A8">
        <w:rPr>
          <w:sz w:val="24"/>
          <w:szCs w:val="24"/>
        </w:rPr>
        <w:t>prestará os serviços “in loco” com disponibilidade de atendimento durante o horário comercial da contratante, ou seja das 07:30h até as 11:30h e das 13:00 até as 17:00h, uma vez ao mês</w:t>
      </w:r>
      <w:r w:rsidR="00D25E48">
        <w:rPr>
          <w:sz w:val="24"/>
          <w:szCs w:val="24"/>
        </w:rPr>
        <w:t>, com duração mínima de 08 (oito) horas</w:t>
      </w:r>
      <w:r w:rsidR="00394F84">
        <w:rPr>
          <w:sz w:val="24"/>
          <w:szCs w:val="24"/>
        </w:rPr>
        <w:t xml:space="preserve">, </w:t>
      </w:r>
      <w:r w:rsidR="00394F84" w:rsidRPr="00394F84">
        <w:rPr>
          <w:rFonts w:eastAsia="Times New Roman"/>
          <w:sz w:val="24"/>
          <w:szCs w:val="24"/>
          <w:lang w:eastAsia="pt-BR"/>
        </w:rPr>
        <w:t xml:space="preserve">sito Rua Mário Quintana, centro no </w:t>
      </w:r>
      <w:r w:rsidR="00394F84">
        <w:rPr>
          <w:rFonts w:eastAsia="Times New Roman"/>
          <w:sz w:val="24"/>
          <w:szCs w:val="24"/>
          <w:lang w:eastAsia="pt-BR"/>
        </w:rPr>
        <w:t>P</w:t>
      </w:r>
      <w:r w:rsidR="00394F84" w:rsidRPr="00394F84">
        <w:rPr>
          <w:rFonts w:eastAsia="Times New Roman"/>
          <w:sz w:val="24"/>
          <w:szCs w:val="24"/>
          <w:lang w:eastAsia="pt-BR"/>
        </w:rPr>
        <w:t xml:space="preserve">rédio </w:t>
      </w:r>
      <w:r w:rsidR="00394F84">
        <w:rPr>
          <w:rFonts w:eastAsia="Times New Roman"/>
          <w:sz w:val="24"/>
          <w:szCs w:val="24"/>
          <w:lang w:eastAsia="pt-BR"/>
        </w:rPr>
        <w:t xml:space="preserve">Administrativo </w:t>
      </w:r>
      <w:r w:rsidR="00394F84" w:rsidRPr="00394F84">
        <w:rPr>
          <w:rFonts w:eastAsia="Times New Roman"/>
          <w:sz w:val="24"/>
          <w:szCs w:val="24"/>
          <w:lang w:eastAsia="pt-BR"/>
        </w:rPr>
        <w:t xml:space="preserve"> de São Valentim do Sul/RS. </w:t>
      </w:r>
    </w:p>
    <w:p w14:paraId="36A498A9" w14:textId="77777777" w:rsidR="00EC397B" w:rsidRPr="00EC397B" w:rsidRDefault="00EC397B" w:rsidP="00EC397B">
      <w:pPr>
        <w:pStyle w:val="WW-Recuonormal"/>
        <w:spacing w:before="0" w:after="0"/>
        <w:ind w:left="-426" w:right="-568"/>
        <w:rPr>
          <w:rFonts w:eastAsia="Times New Roman"/>
          <w:sz w:val="24"/>
          <w:szCs w:val="24"/>
          <w:lang w:eastAsia="pt-BR"/>
        </w:rPr>
      </w:pPr>
    </w:p>
    <w:p w14:paraId="5CC367DD" w14:textId="4CDEEF38" w:rsidR="0077118F" w:rsidRPr="00EC397B" w:rsidRDefault="00EC397B" w:rsidP="00EC397B">
      <w:pPr>
        <w:spacing w:line="276" w:lineRule="auto"/>
        <w:ind w:left="-426" w:right="-568"/>
        <w:jc w:val="both"/>
        <w:rPr>
          <w:rFonts w:ascii="Arial" w:hAnsi="Arial" w:cs="Arial"/>
          <w:bCs/>
          <w:sz w:val="24"/>
          <w:szCs w:val="24"/>
        </w:rPr>
      </w:pPr>
      <w:r w:rsidRPr="00EC397B">
        <w:rPr>
          <w:rFonts w:ascii="Arial" w:hAnsi="Arial" w:cs="Arial"/>
          <w:b/>
          <w:bCs/>
          <w:sz w:val="24"/>
          <w:szCs w:val="24"/>
        </w:rPr>
        <w:t xml:space="preserve">     </w:t>
      </w:r>
      <w:r w:rsidR="0005748B" w:rsidRPr="00EC397B">
        <w:rPr>
          <w:rFonts w:ascii="Arial" w:hAnsi="Arial" w:cs="Arial"/>
          <w:b/>
          <w:bCs/>
          <w:sz w:val="24"/>
          <w:szCs w:val="24"/>
        </w:rPr>
        <w:t>1.</w:t>
      </w:r>
      <w:r w:rsidR="00151F77">
        <w:rPr>
          <w:rFonts w:ascii="Arial" w:hAnsi="Arial" w:cs="Arial"/>
          <w:b/>
          <w:bCs/>
          <w:sz w:val="24"/>
          <w:szCs w:val="24"/>
        </w:rPr>
        <w:t>3</w:t>
      </w:r>
      <w:r w:rsidRPr="00EC397B">
        <w:rPr>
          <w:rFonts w:ascii="Arial" w:hAnsi="Arial" w:cs="Arial"/>
          <w:b/>
          <w:bCs/>
          <w:sz w:val="24"/>
          <w:szCs w:val="24"/>
        </w:rPr>
        <w:t xml:space="preserve">. </w:t>
      </w:r>
      <w:r w:rsidR="0005748B" w:rsidRPr="00EC397B">
        <w:rPr>
          <w:rFonts w:ascii="Arial" w:hAnsi="Arial" w:cs="Arial"/>
          <w:b/>
          <w:bCs/>
          <w:sz w:val="24"/>
          <w:szCs w:val="24"/>
        </w:rPr>
        <w:t xml:space="preserve"> </w:t>
      </w:r>
      <w:bookmarkEnd w:id="0"/>
      <w:r w:rsidR="0077118F" w:rsidRPr="00EC397B">
        <w:rPr>
          <w:rFonts w:ascii="Arial" w:hAnsi="Arial" w:cs="Arial"/>
          <w:bCs/>
          <w:sz w:val="24"/>
          <w:szCs w:val="24"/>
        </w:rPr>
        <w:t>Tudo deverá ser executado nas condições estabelecidas no Termo de Referência e seus anexos.</w:t>
      </w:r>
    </w:p>
    <w:p w14:paraId="4F745FAD" w14:textId="77777777" w:rsidR="0077118F" w:rsidRPr="00C818FE" w:rsidRDefault="0077118F" w:rsidP="0077118F">
      <w:pPr>
        <w:pStyle w:val="SemEspaamento"/>
        <w:ind w:right="-568"/>
        <w:jc w:val="both"/>
        <w:rPr>
          <w:rFonts w:ascii="Arial" w:hAnsi="Arial" w:cs="Arial"/>
        </w:rPr>
      </w:pPr>
    </w:p>
    <w:p w14:paraId="3E875A3F" w14:textId="77777777" w:rsidR="0077118F" w:rsidRPr="008F57B0" w:rsidRDefault="0077118F" w:rsidP="0077118F">
      <w:pPr>
        <w:ind w:right="-285" w:firstLine="1134"/>
        <w:jc w:val="both"/>
        <w:rPr>
          <w:rFonts w:ascii="Arial" w:hAnsi="Arial" w:cs="Arial"/>
          <w:b/>
          <w:sz w:val="24"/>
          <w:szCs w:val="24"/>
        </w:rPr>
      </w:pPr>
      <w:r w:rsidRPr="008F57B0">
        <w:rPr>
          <w:rFonts w:ascii="Arial" w:hAnsi="Arial" w:cs="Arial"/>
          <w:b/>
          <w:sz w:val="24"/>
          <w:szCs w:val="24"/>
        </w:rPr>
        <w:t>CLÁUSULA SEGUNDA – DO PREÇO</w:t>
      </w:r>
    </w:p>
    <w:p w14:paraId="5346E499" w14:textId="026A1880" w:rsidR="00766A5B" w:rsidRPr="00E10CB1" w:rsidRDefault="0077118F" w:rsidP="0077118F">
      <w:pPr>
        <w:ind w:right="-710" w:firstLine="708"/>
        <w:jc w:val="both"/>
        <w:rPr>
          <w:rFonts w:ascii="Arial" w:hAnsi="Arial" w:cs="Arial"/>
          <w:bCs/>
          <w:sz w:val="24"/>
          <w:szCs w:val="24"/>
        </w:rPr>
      </w:pPr>
      <w:r w:rsidRPr="00E10CB1">
        <w:rPr>
          <w:rFonts w:ascii="Arial" w:hAnsi="Arial" w:cs="Arial"/>
          <w:bCs/>
          <w:sz w:val="24"/>
          <w:szCs w:val="24"/>
        </w:rPr>
        <w:t xml:space="preserve">I - </w:t>
      </w:r>
      <w:r w:rsidRPr="00E10CB1">
        <w:rPr>
          <w:rFonts w:ascii="Arial" w:hAnsi="Arial" w:cs="Arial"/>
          <w:bCs/>
          <w:sz w:val="24"/>
          <w:szCs w:val="24"/>
        </w:rPr>
        <w:tab/>
        <w:t>A Contratante pagará à Contratada, o valor de R$..................... (</w:t>
      </w:r>
      <w:r w:rsidRPr="00E10CB1">
        <w:rPr>
          <w:rFonts w:ascii="Arial" w:hAnsi="Arial" w:cs="Arial"/>
          <w:bCs/>
          <w:sz w:val="24"/>
          <w:szCs w:val="24"/>
        </w:rPr>
        <w:tab/>
        <w:t>)</w:t>
      </w:r>
      <w:r w:rsidR="00D37850">
        <w:rPr>
          <w:rFonts w:ascii="Arial" w:hAnsi="Arial" w:cs="Arial"/>
          <w:bCs/>
          <w:sz w:val="24"/>
          <w:szCs w:val="24"/>
        </w:rPr>
        <w:t xml:space="preserve"> mensais</w:t>
      </w:r>
      <w:r>
        <w:rPr>
          <w:rFonts w:ascii="Arial" w:hAnsi="Arial" w:cs="Arial"/>
          <w:bCs/>
          <w:sz w:val="24"/>
          <w:szCs w:val="24"/>
        </w:rPr>
        <w:t xml:space="preserve">, </w:t>
      </w:r>
      <w:r w:rsidRPr="00E10CB1">
        <w:rPr>
          <w:rFonts w:ascii="Arial" w:hAnsi="Arial" w:cs="Arial"/>
          <w:bCs/>
          <w:sz w:val="24"/>
          <w:szCs w:val="24"/>
        </w:rPr>
        <w:t>conforme o</w:t>
      </w:r>
      <w:r w:rsidR="00766A5B">
        <w:rPr>
          <w:rFonts w:ascii="Arial" w:hAnsi="Arial" w:cs="Arial"/>
          <w:bCs/>
          <w:sz w:val="24"/>
          <w:szCs w:val="24"/>
        </w:rPr>
        <w:t xml:space="preserve"> </w:t>
      </w:r>
      <w:r w:rsidR="00766A5B" w:rsidRPr="00E10CB1">
        <w:rPr>
          <w:rFonts w:ascii="Arial" w:hAnsi="Arial" w:cs="Arial"/>
          <w:bCs/>
          <w:sz w:val="24"/>
          <w:szCs w:val="24"/>
        </w:rPr>
        <w:t>disposto na Cláusula Primeira</w:t>
      </w:r>
      <w:r w:rsidR="00766A5B">
        <w:rPr>
          <w:rFonts w:ascii="Arial" w:hAnsi="Arial" w:cs="Arial"/>
          <w:bCs/>
          <w:sz w:val="24"/>
          <w:szCs w:val="24"/>
        </w:rPr>
        <w:t>, de acordo com os valores abaixo desc</w:t>
      </w:r>
      <w:r w:rsidR="0054391B">
        <w:rPr>
          <w:rFonts w:ascii="Arial" w:hAnsi="Arial" w:cs="Arial"/>
          <w:bCs/>
          <w:sz w:val="24"/>
          <w:szCs w:val="24"/>
        </w:rPr>
        <w:t>ritos:</w:t>
      </w:r>
    </w:p>
    <w:tbl>
      <w:tblPr>
        <w:tblW w:w="9209" w:type="dxa"/>
        <w:tblLayout w:type="fixed"/>
        <w:tblLook w:val="0400" w:firstRow="0" w:lastRow="0" w:firstColumn="0" w:lastColumn="0" w:noHBand="0" w:noVBand="1"/>
      </w:tblPr>
      <w:tblGrid>
        <w:gridCol w:w="775"/>
        <w:gridCol w:w="5457"/>
        <w:gridCol w:w="1134"/>
        <w:gridCol w:w="1843"/>
      </w:tblGrid>
      <w:tr w:rsidR="0054391B" w14:paraId="05AD1BC3" w14:textId="77777777" w:rsidTr="0054391B">
        <w:tc>
          <w:tcPr>
            <w:tcW w:w="775"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61BCADED" w14:textId="77777777" w:rsidR="0054391B" w:rsidRDefault="0054391B" w:rsidP="00364735">
            <w:pPr>
              <w:pStyle w:val="Normal1"/>
              <w:spacing w:line="276" w:lineRule="auto"/>
              <w:jc w:val="center"/>
              <w:rPr>
                <w:b/>
                <w:color w:val="00000A"/>
                <w:lang w:eastAsia="en-US"/>
              </w:rPr>
            </w:pPr>
            <w:r>
              <w:rPr>
                <w:b/>
                <w:color w:val="00000A"/>
                <w:lang w:eastAsia="en-US"/>
              </w:rPr>
              <w:t>ITENS</w:t>
            </w:r>
          </w:p>
        </w:tc>
        <w:tc>
          <w:tcPr>
            <w:tcW w:w="5457" w:type="dxa"/>
            <w:tcBorders>
              <w:top w:val="single" w:sz="4" w:space="0" w:color="000001"/>
              <w:left w:val="single" w:sz="4" w:space="0" w:color="000001"/>
              <w:bottom w:val="single" w:sz="4" w:space="0" w:color="000001"/>
              <w:right w:val="nil"/>
            </w:tcBorders>
            <w:tcMar>
              <w:top w:w="28" w:type="dxa"/>
              <w:left w:w="22" w:type="dxa"/>
              <w:bottom w:w="28" w:type="dxa"/>
              <w:right w:w="28" w:type="dxa"/>
            </w:tcMar>
            <w:vAlign w:val="center"/>
            <w:hideMark/>
          </w:tcPr>
          <w:p w14:paraId="1E694FF7" w14:textId="77777777" w:rsidR="0054391B" w:rsidRDefault="0054391B" w:rsidP="00364735">
            <w:pPr>
              <w:pStyle w:val="Normal1"/>
              <w:spacing w:line="276" w:lineRule="auto"/>
              <w:jc w:val="center"/>
              <w:rPr>
                <w:b/>
                <w:color w:val="00000A"/>
                <w:lang w:eastAsia="en-US"/>
              </w:rPr>
            </w:pPr>
            <w:r>
              <w:rPr>
                <w:b/>
                <w:color w:val="00000A"/>
                <w:lang w:eastAsia="en-US"/>
              </w:rPr>
              <w:t>DESCRIÇÃO</w:t>
            </w:r>
          </w:p>
          <w:p w14:paraId="492D7BAA" w14:textId="77777777" w:rsidR="0054391B" w:rsidRDefault="0054391B" w:rsidP="00364735">
            <w:pPr>
              <w:pStyle w:val="Normal1"/>
              <w:spacing w:line="276" w:lineRule="auto"/>
              <w:jc w:val="center"/>
              <w:rPr>
                <w:b/>
                <w:color w:val="00000A"/>
                <w:lang w:eastAsia="en-US"/>
              </w:rPr>
            </w:pPr>
          </w:p>
        </w:tc>
        <w:tc>
          <w:tcPr>
            <w:tcW w:w="1134"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70EE06CA" w14:textId="77777777" w:rsidR="0054391B" w:rsidRDefault="0054391B" w:rsidP="00364735">
            <w:pPr>
              <w:pStyle w:val="Normal1"/>
              <w:spacing w:line="276" w:lineRule="auto"/>
              <w:jc w:val="center"/>
              <w:rPr>
                <w:b/>
                <w:color w:val="00000A"/>
                <w:lang w:eastAsia="en-US"/>
              </w:rPr>
            </w:pPr>
            <w:r>
              <w:rPr>
                <w:b/>
                <w:color w:val="00000A"/>
                <w:lang w:eastAsia="en-US"/>
              </w:rPr>
              <w:t>QNT</w:t>
            </w:r>
          </w:p>
        </w:tc>
        <w:tc>
          <w:tcPr>
            <w:tcW w:w="1843" w:type="dxa"/>
            <w:tcBorders>
              <w:top w:val="single" w:sz="4" w:space="0" w:color="000001"/>
              <w:left w:val="single" w:sz="4" w:space="0" w:color="000001"/>
              <w:bottom w:val="single" w:sz="4" w:space="0" w:color="000001"/>
              <w:right w:val="single" w:sz="4" w:space="0" w:color="000001"/>
            </w:tcBorders>
            <w:tcMar>
              <w:top w:w="28" w:type="dxa"/>
              <w:left w:w="26" w:type="dxa"/>
              <w:bottom w:w="28" w:type="dxa"/>
              <w:right w:w="28" w:type="dxa"/>
            </w:tcMar>
            <w:vAlign w:val="center"/>
          </w:tcPr>
          <w:p w14:paraId="76877202" w14:textId="14685147" w:rsidR="0054391B" w:rsidRDefault="0054391B" w:rsidP="00364735">
            <w:pPr>
              <w:pStyle w:val="Normal1"/>
              <w:spacing w:line="276" w:lineRule="auto"/>
              <w:jc w:val="center"/>
              <w:rPr>
                <w:b/>
                <w:color w:val="00000A"/>
                <w:lang w:eastAsia="en-US"/>
              </w:rPr>
            </w:pPr>
            <w:r>
              <w:rPr>
                <w:b/>
                <w:color w:val="00000A"/>
                <w:lang w:eastAsia="en-US"/>
              </w:rPr>
              <w:t xml:space="preserve">Valor </w:t>
            </w:r>
            <w:r w:rsidR="00D37850">
              <w:rPr>
                <w:b/>
                <w:color w:val="00000A"/>
                <w:lang w:eastAsia="en-US"/>
              </w:rPr>
              <w:t>Mensal</w:t>
            </w:r>
          </w:p>
        </w:tc>
      </w:tr>
      <w:tr w:rsidR="0054391B" w:rsidRPr="00766A5B" w14:paraId="2D7C4602" w14:textId="77777777" w:rsidTr="0054391B">
        <w:trPr>
          <w:trHeight w:val="846"/>
        </w:trPr>
        <w:tc>
          <w:tcPr>
            <w:tcW w:w="775"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5D0ECCEC" w14:textId="77777777" w:rsidR="0054391B" w:rsidRPr="00766A5B" w:rsidRDefault="0054391B" w:rsidP="00364735">
            <w:pPr>
              <w:pStyle w:val="Normal1"/>
              <w:spacing w:line="276" w:lineRule="auto"/>
              <w:jc w:val="center"/>
              <w:rPr>
                <w:rFonts w:ascii="Arial" w:hAnsi="Arial" w:cs="Arial"/>
                <w:color w:val="00000A"/>
                <w:lang w:eastAsia="en-US"/>
              </w:rPr>
            </w:pPr>
            <w:r w:rsidRPr="00766A5B">
              <w:rPr>
                <w:rFonts w:ascii="Arial" w:hAnsi="Arial" w:cs="Arial"/>
                <w:color w:val="00000A"/>
                <w:lang w:eastAsia="en-US"/>
              </w:rPr>
              <w:t>01</w:t>
            </w:r>
          </w:p>
        </w:tc>
        <w:tc>
          <w:tcPr>
            <w:tcW w:w="5457" w:type="dxa"/>
            <w:tcBorders>
              <w:top w:val="single" w:sz="4" w:space="0" w:color="000001"/>
              <w:left w:val="single" w:sz="4" w:space="0" w:color="000001"/>
              <w:bottom w:val="single" w:sz="4" w:space="0" w:color="000001"/>
              <w:right w:val="nil"/>
            </w:tcBorders>
            <w:tcMar>
              <w:top w:w="28" w:type="dxa"/>
              <w:left w:w="22" w:type="dxa"/>
              <w:bottom w:w="28" w:type="dxa"/>
              <w:right w:w="28" w:type="dxa"/>
            </w:tcMar>
            <w:vAlign w:val="center"/>
            <w:hideMark/>
          </w:tcPr>
          <w:p w14:paraId="1BD865B5" w14:textId="7EE4A973" w:rsidR="0054391B" w:rsidRPr="00766A5B" w:rsidRDefault="00D37850" w:rsidP="00364735">
            <w:pPr>
              <w:pStyle w:val="Normal1"/>
              <w:spacing w:line="276" w:lineRule="auto"/>
              <w:ind w:left="57" w:right="117"/>
              <w:jc w:val="both"/>
              <w:rPr>
                <w:rFonts w:ascii="Arial" w:hAnsi="Arial" w:cs="Arial"/>
                <w:color w:val="00000A"/>
                <w:lang w:eastAsia="en-US"/>
              </w:rPr>
            </w:pPr>
            <w:r w:rsidRPr="00D37850">
              <w:rPr>
                <w:rFonts w:ascii="Arial" w:hAnsi="Arial" w:cs="Arial"/>
              </w:rPr>
              <w:t>Contratação de empresa especializada em Assessoria e Consultoria Técnica na área tributária e gerenciamento do índice de participação dos municípios (IPM), com disponibilização de programa informatizado (software), incluindo implantação, parametrização, manutenção, atualizações, suporte técnico e treinamento aos servidores que utilizaram o sistema.</w:t>
            </w:r>
          </w:p>
        </w:tc>
        <w:tc>
          <w:tcPr>
            <w:tcW w:w="1134" w:type="dxa"/>
            <w:tcBorders>
              <w:top w:val="single" w:sz="4" w:space="0" w:color="000001"/>
              <w:left w:val="single" w:sz="4" w:space="0" w:color="000001"/>
              <w:bottom w:val="single" w:sz="4" w:space="0" w:color="000001"/>
              <w:right w:val="nil"/>
            </w:tcBorders>
            <w:tcMar>
              <w:top w:w="28" w:type="dxa"/>
              <w:left w:w="26" w:type="dxa"/>
              <w:bottom w:w="28" w:type="dxa"/>
              <w:right w:w="28" w:type="dxa"/>
            </w:tcMar>
            <w:vAlign w:val="center"/>
            <w:hideMark/>
          </w:tcPr>
          <w:p w14:paraId="57C2A0C7" w14:textId="09457F42" w:rsidR="0054391B" w:rsidRPr="00766A5B" w:rsidRDefault="00EC397B" w:rsidP="00364735">
            <w:pPr>
              <w:pStyle w:val="Normal1"/>
              <w:spacing w:line="276" w:lineRule="auto"/>
              <w:ind w:left="144"/>
              <w:rPr>
                <w:rFonts w:ascii="Arial" w:hAnsi="Arial" w:cs="Arial"/>
                <w:color w:val="000000"/>
                <w:lang w:eastAsia="en-US"/>
              </w:rPr>
            </w:pPr>
            <w:r>
              <w:rPr>
                <w:rFonts w:ascii="Arial" w:hAnsi="Arial" w:cs="Arial"/>
                <w:color w:val="000000"/>
                <w:lang w:eastAsia="en-US"/>
              </w:rPr>
              <w:t>12 meses</w:t>
            </w:r>
          </w:p>
        </w:tc>
        <w:tc>
          <w:tcPr>
            <w:tcW w:w="1843" w:type="dxa"/>
            <w:tcBorders>
              <w:top w:val="single" w:sz="4" w:space="0" w:color="000001"/>
              <w:left w:val="single" w:sz="4" w:space="0" w:color="000001"/>
              <w:bottom w:val="single" w:sz="4" w:space="0" w:color="000001"/>
              <w:right w:val="single" w:sz="4" w:space="0" w:color="000001"/>
            </w:tcBorders>
            <w:tcMar>
              <w:top w:w="28" w:type="dxa"/>
              <w:left w:w="26" w:type="dxa"/>
              <w:bottom w:w="28" w:type="dxa"/>
              <w:right w:w="28" w:type="dxa"/>
            </w:tcMar>
            <w:vAlign w:val="center"/>
          </w:tcPr>
          <w:p w14:paraId="609ECBD5" w14:textId="77777777" w:rsidR="0054391B" w:rsidRPr="00766A5B" w:rsidRDefault="0054391B" w:rsidP="00364735">
            <w:pPr>
              <w:pStyle w:val="Normal1"/>
              <w:spacing w:line="276" w:lineRule="auto"/>
              <w:ind w:left="120"/>
              <w:rPr>
                <w:rFonts w:ascii="Arial" w:hAnsi="Arial" w:cs="Arial"/>
                <w:color w:val="00000A"/>
                <w:lang w:eastAsia="en-US"/>
              </w:rPr>
            </w:pPr>
          </w:p>
        </w:tc>
      </w:tr>
    </w:tbl>
    <w:p w14:paraId="0662FF61" w14:textId="77777777" w:rsidR="00766A5B" w:rsidRDefault="00766A5B" w:rsidP="00766A5B">
      <w:pPr>
        <w:ind w:right="-852"/>
        <w:jc w:val="both"/>
        <w:rPr>
          <w:rFonts w:ascii="Arial" w:hAnsi="Arial" w:cs="Arial"/>
          <w:sz w:val="24"/>
          <w:szCs w:val="24"/>
        </w:rPr>
      </w:pPr>
    </w:p>
    <w:p w14:paraId="72AFA053" w14:textId="2CDC1579" w:rsidR="0077118F" w:rsidRDefault="0077118F" w:rsidP="0077118F">
      <w:pPr>
        <w:pStyle w:val="WW-Recuonormal"/>
        <w:tabs>
          <w:tab w:val="left" w:pos="426"/>
        </w:tabs>
        <w:spacing w:before="0" w:after="0" w:line="276" w:lineRule="auto"/>
        <w:ind w:left="0" w:right="-567"/>
        <w:rPr>
          <w:rFonts w:eastAsia="Calibri"/>
          <w:color w:val="000000"/>
          <w:sz w:val="24"/>
          <w:szCs w:val="24"/>
        </w:rPr>
      </w:pPr>
      <w:r w:rsidRPr="00307E8E">
        <w:rPr>
          <w:bCs/>
          <w:sz w:val="24"/>
          <w:szCs w:val="24"/>
        </w:rPr>
        <w:tab/>
        <w:t xml:space="preserve">    II - </w:t>
      </w:r>
      <w:r w:rsidRPr="00307E8E">
        <w:rPr>
          <w:rFonts w:eastAsia="Calibri"/>
          <w:color w:val="000000"/>
          <w:sz w:val="24"/>
          <w:szCs w:val="24"/>
        </w:rPr>
        <w:t>O pagamento</w:t>
      </w:r>
      <w:r w:rsidRPr="009C0BA9">
        <w:rPr>
          <w:rFonts w:eastAsia="Calibri"/>
          <w:color w:val="000000"/>
          <w:sz w:val="24"/>
          <w:szCs w:val="24"/>
        </w:rPr>
        <w:t xml:space="preserve"> será efetuado</w:t>
      </w:r>
      <w:r>
        <w:rPr>
          <w:rFonts w:eastAsia="Calibri"/>
          <w:color w:val="000000"/>
          <w:sz w:val="24"/>
          <w:szCs w:val="24"/>
        </w:rPr>
        <w:t xml:space="preserve"> por meio de parcela única </w:t>
      </w:r>
      <w:r w:rsidRPr="00307E8E">
        <w:rPr>
          <w:sz w:val="24"/>
          <w:szCs w:val="24"/>
        </w:rPr>
        <w:t xml:space="preserve">no prazo de até </w:t>
      </w:r>
      <w:r w:rsidR="00766A5B">
        <w:rPr>
          <w:sz w:val="24"/>
          <w:szCs w:val="24"/>
        </w:rPr>
        <w:t>2</w:t>
      </w:r>
      <w:r w:rsidRPr="00307E8E">
        <w:rPr>
          <w:sz w:val="24"/>
          <w:szCs w:val="24"/>
        </w:rPr>
        <w:t>0 (</w:t>
      </w:r>
      <w:r w:rsidR="00766A5B">
        <w:rPr>
          <w:sz w:val="24"/>
          <w:szCs w:val="24"/>
        </w:rPr>
        <w:t>vinte</w:t>
      </w:r>
      <w:r w:rsidRPr="00307E8E">
        <w:rPr>
          <w:sz w:val="24"/>
          <w:szCs w:val="24"/>
        </w:rPr>
        <w:t>) dias</w:t>
      </w:r>
      <w:r>
        <w:rPr>
          <w:rFonts w:eastAsia="Calibri"/>
          <w:color w:val="000000"/>
          <w:sz w:val="24"/>
          <w:szCs w:val="24"/>
        </w:rPr>
        <w:t>, após a efetiva i</w:t>
      </w:r>
      <w:r w:rsidRPr="008726E7">
        <w:rPr>
          <w:rFonts w:eastAsia="Calibri"/>
          <w:color w:val="000000"/>
          <w:sz w:val="24"/>
          <w:szCs w:val="24"/>
        </w:rPr>
        <w:t>nstalação, configuração, atualização e migração do conteúdo</w:t>
      </w:r>
      <w:r>
        <w:rPr>
          <w:rFonts w:eastAsia="Calibri"/>
          <w:color w:val="000000"/>
          <w:sz w:val="24"/>
          <w:szCs w:val="24"/>
        </w:rPr>
        <w:t xml:space="preserve">, aprovado pelo fiscal do contrato, juntamente com data da emissão da nota fiscal dos serviços prestados. </w:t>
      </w:r>
    </w:p>
    <w:p w14:paraId="56A69333" w14:textId="77777777" w:rsidR="0077118F" w:rsidRDefault="0077118F" w:rsidP="0077118F">
      <w:pPr>
        <w:pStyle w:val="WW-Recuonormal"/>
        <w:tabs>
          <w:tab w:val="left" w:pos="426"/>
        </w:tabs>
        <w:spacing w:before="0" w:after="0" w:line="276" w:lineRule="auto"/>
        <w:ind w:left="0" w:right="-567"/>
        <w:rPr>
          <w:bCs/>
          <w:sz w:val="24"/>
          <w:szCs w:val="24"/>
        </w:rPr>
      </w:pPr>
      <w:r>
        <w:rPr>
          <w:rFonts w:eastAsia="Calibri"/>
          <w:color w:val="000000"/>
          <w:sz w:val="24"/>
          <w:szCs w:val="24"/>
        </w:rPr>
        <w:tab/>
      </w:r>
      <w:r w:rsidRPr="004D1433">
        <w:rPr>
          <w:rFonts w:eastAsia="Calibri"/>
          <w:sz w:val="24"/>
          <w:szCs w:val="24"/>
        </w:rPr>
        <w:tab/>
        <w:t xml:space="preserve">III </w:t>
      </w:r>
      <w:r w:rsidRPr="004D1433">
        <w:rPr>
          <w:bCs/>
          <w:sz w:val="24"/>
          <w:szCs w:val="24"/>
        </w:rPr>
        <w:t xml:space="preserve"> -</w:t>
      </w:r>
      <w:r w:rsidRPr="004D1433">
        <w:rPr>
          <w:bCs/>
          <w:sz w:val="24"/>
          <w:szCs w:val="24"/>
        </w:rPr>
        <w:tab/>
        <w:t xml:space="preserve">A Nota </w:t>
      </w:r>
      <w:r w:rsidRPr="00307E8E">
        <w:rPr>
          <w:bCs/>
          <w:sz w:val="24"/>
          <w:szCs w:val="24"/>
        </w:rPr>
        <w:t>Fiscal deverá ser emitida pela mesma empresa</w:t>
      </w:r>
      <w:r w:rsidRPr="008F57B0">
        <w:rPr>
          <w:bCs/>
          <w:sz w:val="24"/>
          <w:szCs w:val="24"/>
        </w:rPr>
        <w:t xml:space="preserve"> (razão social e CNPJ) que se habilitou a apresentou a proposta financeira para este processo.</w:t>
      </w:r>
      <w:r w:rsidRPr="008F57B0">
        <w:rPr>
          <w:bCs/>
          <w:sz w:val="24"/>
          <w:szCs w:val="24"/>
        </w:rPr>
        <w:tab/>
      </w:r>
    </w:p>
    <w:p w14:paraId="4F69FFE4" w14:textId="77777777" w:rsidR="0077118F" w:rsidRPr="008F57B0" w:rsidRDefault="0077118F" w:rsidP="0077118F">
      <w:pPr>
        <w:pStyle w:val="WW-Recuonormal"/>
        <w:tabs>
          <w:tab w:val="left" w:pos="426"/>
        </w:tabs>
        <w:spacing w:before="0" w:after="0" w:line="276" w:lineRule="auto"/>
        <w:ind w:left="0" w:right="-567"/>
        <w:rPr>
          <w:bCs/>
          <w:sz w:val="24"/>
          <w:szCs w:val="24"/>
        </w:rPr>
      </w:pPr>
      <w:r>
        <w:rPr>
          <w:bCs/>
          <w:sz w:val="24"/>
          <w:szCs w:val="24"/>
        </w:rPr>
        <w:tab/>
      </w:r>
      <w:r>
        <w:rPr>
          <w:bCs/>
          <w:sz w:val="24"/>
          <w:szCs w:val="24"/>
        </w:rPr>
        <w:tab/>
      </w:r>
      <w:r w:rsidRPr="008F57B0">
        <w:rPr>
          <w:bCs/>
          <w:sz w:val="24"/>
          <w:szCs w:val="24"/>
        </w:rPr>
        <w:t>IV -</w:t>
      </w:r>
      <w:r w:rsidRPr="008F57B0">
        <w:rPr>
          <w:bCs/>
          <w:sz w:val="24"/>
          <w:szCs w:val="24"/>
        </w:rPr>
        <w:tab/>
      </w:r>
      <w:r>
        <w:rPr>
          <w:bCs/>
          <w:sz w:val="24"/>
          <w:szCs w:val="24"/>
        </w:rPr>
        <w:t xml:space="preserve"> </w:t>
      </w:r>
      <w:r w:rsidRPr="008F57B0">
        <w:rPr>
          <w:bCs/>
          <w:sz w:val="24"/>
          <w:szCs w:val="24"/>
        </w:rPr>
        <w:t>A Nota Fiscal emitida pela licitante vencedora deverá conter, em local de fácil visualização, a indicação do número deste Contrato, a fim de acelerar o trâmite de recebimento do objeto e posterior liberação do documento fiscal para pagamento.</w:t>
      </w:r>
    </w:p>
    <w:p w14:paraId="308AAB0A" w14:textId="77777777" w:rsidR="0077118F" w:rsidRPr="008F57B0" w:rsidRDefault="0077118F" w:rsidP="0077118F">
      <w:pPr>
        <w:ind w:right="-710" w:firstLine="708"/>
        <w:jc w:val="both"/>
        <w:rPr>
          <w:rFonts w:ascii="Arial" w:hAnsi="Arial" w:cs="Arial"/>
          <w:sz w:val="24"/>
          <w:szCs w:val="24"/>
        </w:rPr>
      </w:pPr>
      <w:r w:rsidRPr="008F57B0">
        <w:rPr>
          <w:rFonts w:ascii="Arial" w:hAnsi="Arial" w:cs="Arial"/>
          <w:sz w:val="24"/>
          <w:szCs w:val="24"/>
        </w:rPr>
        <w:t xml:space="preserve">V - </w:t>
      </w:r>
      <w:r w:rsidRPr="008F57B0">
        <w:rPr>
          <w:rFonts w:ascii="Arial" w:hAnsi="Arial" w:cs="Arial"/>
          <w:sz w:val="24"/>
          <w:szCs w:val="24"/>
        </w:rPr>
        <w:tab/>
        <w:t>O pagamento será efetuado via transferência bancária, para tanto, informações da conta deverão ser disponibilizadas na proposta financeira.</w:t>
      </w:r>
      <w:r w:rsidRPr="008F57B0">
        <w:rPr>
          <w:rFonts w:ascii="Arial" w:hAnsi="Arial" w:cs="Arial"/>
          <w:sz w:val="24"/>
          <w:szCs w:val="24"/>
        </w:rPr>
        <w:tab/>
      </w:r>
    </w:p>
    <w:p w14:paraId="52D076F9" w14:textId="77777777" w:rsidR="0077118F" w:rsidRPr="008F57B0" w:rsidRDefault="0077118F" w:rsidP="0077118F">
      <w:pPr>
        <w:ind w:right="-710" w:firstLine="708"/>
        <w:jc w:val="both"/>
        <w:rPr>
          <w:rFonts w:ascii="Arial" w:hAnsi="Arial" w:cs="Arial"/>
          <w:sz w:val="24"/>
          <w:szCs w:val="24"/>
        </w:rPr>
      </w:pPr>
      <w:r w:rsidRPr="008F57B0">
        <w:rPr>
          <w:rFonts w:ascii="Arial" w:hAnsi="Arial" w:cs="Arial"/>
          <w:sz w:val="24"/>
          <w:szCs w:val="24"/>
        </w:rPr>
        <w:t>V</w:t>
      </w:r>
      <w:r>
        <w:rPr>
          <w:rFonts w:ascii="Arial" w:hAnsi="Arial" w:cs="Arial"/>
          <w:sz w:val="24"/>
          <w:szCs w:val="24"/>
        </w:rPr>
        <w:t>I</w:t>
      </w:r>
      <w:r w:rsidRPr="008F57B0">
        <w:rPr>
          <w:rFonts w:ascii="Arial" w:hAnsi="Arial" w:cs="Arial"/>
          <w:sz w:val="24"/>
          <w:szCs w:val="24"/>
        </w:rPr>
        <w:t xml:space="preserve"> -</w:t>
      </w:r>
      <w:r w:rsidRPr="008F57B0">
        <w:rPr>
          <w:rFonts w:ascii="Arial" w:hAnsi="Arial" w:cs="Arial"/>
          <w:sz w:val="24"/>
          <w:szCs w:val="24"/>
        </w:rPr>
        <w:tab/>
        <w:t>Havendo erro na apresentação da Nota Fiscal, ou ainda circunstância que impeça a liquidação da despesa, como por exemplo, obrigação financeira pendente decorrente de penalidade imposta ou na inadimplência, o pagamento ficará sobrestado até que a contratada providencie as medidas sanadoras. Nesta hipótese, o prazo para pagamento iniciar-se á após a comprovação da regularização da situação, não acarretando qualquer ônus para a contratante.</w:t>
      </w:r>
    </w:p>
    <w:p w14:paraId="22710E38" w14:textId="77777777" w:rsidR="0077118F" w:rsidRPr="008F57B0" w:rsidRDefault="0077118F" w:rsidP="0077118F">
      <w:pPr>
        <w:ind w:right="-427" w:firstLine="708"/>
        <w:jc w:val="both"/>
        <w:rPr>
          <w:rFonts w:ascii="Arial" w:hAnsi="Arial" w:cs="Arial"/>
          <w:bCs/>
          <w:sz w:val="24"/>
          <w:szCs w:val="24"/>
        </w:rPr>
      </w:pPr>
      <w:r w:rsidRPr="008F57B0">
        <w:rPr>
          <w:rFonts w:ascii="Arial" w:hAnsi="Arial" w:cs="Arial"/>
          <w:bCs/>
          <w:sz w:val="24"/>
          <w:szCs w:val="24"/>
        </w:rPr>
        <w:t>VI</w:t>
      </w:r>
      <w:r>
        <w:rPr>
          <w:rFonts w:ascii="Arial" w:hAnsi="Arial" w:cs="Arial"/>
          <w:bCs/>
          <w:sz w:val="24"/>
          <w:szCs w:val="24"/>
        </w:rPr>
        <w:t>I</w:t>
      </w:r>
      <w:r w:rsidRPr="008F57B0">
        <w:rPr>
          <w:rFonts w:ascii="Arial" w:hAnsi="Arial" w:cs="Arial"/>
          <w:bCs/>
          <w:sz w:val="24"/>
          <w:szCs w:val="24"/>
        </w:rPr>
        <w:t xml:space="preserve"> -</w:t>
      </w:r>
      <w:r w:rsidRPr="008F57B0">
        <w:rPr>
          <w:rFonts w:ascii="Arial" w:hAnsi="Arial" w:cs="Arial"/>
          <w:bCs/>
          <w:sz w:val="24"/>
          <w:szCs w:val="24"/>
        </w:rPr>
        <w:tab/>
        <w:t>No caso de incorreção na nota, a mesma será devolvida e o prazo para pagamento contar-se-á da data de reapresentação da mesma.</w:t>
      </w:r>
    </w:p>
    <w:p w14:paraId="663B3310" w14:textId="2024FCE9" w:rsidR="0077118F" w:rsidRDefault="0077118F" w:rsidP="0077118F">
      <w:pPr>
        <w:ind w:right="-427" w:firstLine="708"/>
        <w:jc w:val="both"/>
        <w:rPr>
          <w:rFonts w:ascii="Arial" w:hAnsi="Arial" w:cs="Arial"/>
          <w:sz w:val="24"/>
          <w:szCs w:val="24"/>
        </w:rPr>
      </w:pPr>
      <w:r w:rsidRPr="008F57B0">
        <w:rPr>
          <w:rFonts w:ascii="Arial" w:hAnsi="Arial" w:cs="Arial"/>
          <w:bCs/>
          <w:sz w:val="24"/>
          <w:szCs w:val="24"/>
        </w:rPr>
        <w:t>VII</w:t>
      </w:r>
      <w:r>
        <w:rPr>
          <w:rFonts w:ascii="Arial" w:hAnsi="Arial" w:cs="Arial"/>
          <w:bCs/>
          <w:sz w:val="24"/>
          <w:szCs w:val="24"/>
        </w:rPr>
        <w:t>I</w:t>
      </w:r>
      <w:r w:rsidRPr="008F57B0">
        <w:rPr>
          <w:rFonts w:ascii="Arial" w:hAnsi="Arial" w:cs="Arial"/>
          <w:bCs/>
          <w:sz w:val="24"/>
          <w:szCs w:val="24"/>
        </w:rPr>
        <w:t xml:space="preserve"> - </w:t>
      </w:r>
      <w:r w:rsidRPr="008F57B0">
        <w:rPr>
          <w:rFonts w:ascii="Arial" w:hAnsi="Arial" w:cs="Arial"/>
          <w:sz w:val="24"/>
          <w:szCs w:val="24"/>
        </w:rPr>
        <w:t>Fica a CONTRATADA obrigada à retenção do Imposto de Renda Retido em seus pagamentos conforme IN-RFB nº 1.234/2012, devendo a mesma emitir os documentos fiscais observadas as disposições da citada Instrução Normativa, observando o correto destaque do valor do Imposto de Renda a ser retido.</w:t>
      </w:r>
    </w:p>
    <w:p w14:paraId="0822D9E9" w14:textId="49D7BCD6" w:rsidR="0077118F" w:rsidRPr="008F57B0" w:rsidRDefault="0077118F" w:rsidP="0077118F">
      <w:pPr>
        <w:ind w:right="-427" w:firstLine="1134"/>
        <w:jc w:val="both"/>
        <w:rPr>
          <w:rFonts w:ascii="Arial" w:hAnsi="Arial" w:cs="Arial"/>
          <w:b/>
          <w:sz w:val="24"/>
          <w:szCs w:val="24"/>
        </w:rPr>
      </w:pPr>
      <w:r w:rsidRPr="008F57B0">
        <w:rPr>
          <w:rFonts w:ascii="Arial" w:hAnsi="Arial" w:cs="Arial"/>
          <w:b/>
          <w:sz w:val="24"/>
          <w:szCs w:val="24"/>
        </w:rPr>
        <w:t>CLÁUSULA TERCEIRA – DO RECEBIMENTO DO</w:t>
      </w:r>
      <w:r w:rsidR="00D92065">
        <w:rPr>
          <w:rFonts w:ascii="Arial" w:hAnsi="Arial" w:cs="Arial"/>
          <w:b/>
          <w:sz w:val="24"/>
          <w:szCs w:val="24"/>
        </w:rPr>
        <w:t xml:space="preserve"> OBJETO</w:t>
      </w:r>
    </w:p>
    <w:p w14:paraId="3C0E851B" w14:textId="381E91DD"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 xml:space="preserve">I - O acompanhamento e fiscalização </w:t>
      </w:r>
      <w:r w:rsidR="00D92065">
        <w:rPr>
          <w:rFonts w:ascii="Arial" w:hAnsi="Arial" w:cs="Arial"/>
          <w:sz w:val="24"/>
          <w:szCs w:val="24"/>
        </w:rPr>
        <w:t>do recebimento do</w:t>
      </w:r>
      <w:r w:rsidRPr="008F57B0">
        <w:rPr>
          <w:rFonts w:ascii="Arial" w:hAnsi="Arial" w:cs="Arial"/>
          <w:sz w:val="24"/>
          <w:szCs w:val="24"/>
        </w:rPr>
        <w:t xml:space="preserve"> objeto desta licitação, será realizada por servidores municipais designados, que farão o recebimento nos termos do artigo 140, I, "a" e "b", da Lei n.º 14.133/21, da seguinte forma:</w:t>
      </w:r>
    </w:p>
    <w:p w14:paraId="14151EE6"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a) provisoriamente, pelo responsável por seu acompanhamento e fiscalização, mediante termo detalhado, quando verificado o cumprimento das exigências de caráter técnico;</w:t>
      </w:r>
    </w:p>
    <w:p w14:paraId="094F18FA"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b) definitivamente, por servidor ou comissão designada pela autoridade competente, mediante termo detalhado que comprove o atendimento das exigências contratuais.</w:t>
      </w:r>
    </w:p>
    <w:p w14:paraId="3A7DE3DF"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II - A fiscalização dos serviços contratados será efetuada por técnicos designados pelo Município, que deverão dispor de amplo acesso às informações e serviços que julgarem necessários.</w:t>
      </w:r>
    </w:p>
    <w:p w14:paraId="0A9BAC92"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 xml:space="preserve">III - Serviços incompletos, defeituosos ou em desacordo, deverão ser refeitos, imediatamente, não cabendo à licitante vencedora o direito à indenização, ficando sujeita às sanções previstas neste </w:t>
      </w:r>
      <w:r>
        <w:rPr>
          <w:rFonts w:ascii="Arial" w:hAnsi="Arial" w:cs="Arial"/>
          <w:sz w:val="24"/>
          <w:szCs w:val="24"/>
        </w:rPr>
        <w:t>Contrato</w:t>
      </w:r>
      <w:r w:rsidRPr="008F57B0">
        <w:rPr>
          <w:rFonts w:ascii="Arial" w:hAnsi="Arial" w:cs="Arial"/>
          <w:sz w:val="24"/>
          <w:szCs w:val="24"/>
        </w:rPr>
        <w:t>.</w:t>
      </w:r>
    </w:p>
    <w:p w14:paraId="11380641"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 xml:space="preserve">IV - Quando da verificação, se os serviços não atenderem às especificações solicitadas, serão aplicadas as sanções previstas neste </w:t>
      </w:r>
      <w:r>
        <w:rPr>
          <w:rFonts w:ascii="Arial" w:hAnsi="Arial" w:cs="Arial"/>
          <w:sz w:val="24"/>
          <w:szCs w:val="24"/>
        </w:rPr>
        <w:t>contrato</w:t>
      </w:r>
      <w:r w:rsidRPr="008F57B0">
        <w:rPr>
          <w:rFonts w:ascii="Arial" w:hAnsi="Arial" w:cs="Arial"/>
          <w:sz w:val="24"/>
          <w:szCs w:val="24"/>
        </w:rPr>
        <w:t>.</w:t>
      </w:r>
    </w:p>
    <w:p w14:paraId="2D549B58" w14:textId="255613FC" w:rsidR="0077118F" w:rsidRDefault="0077118F" w:rsidP="0077118F">
      <w:pPr>
        <w:ind w:right="-427" w:firstLine="1134"/>
        <w:jc w:val="both"/>
        <w:rPr>
          <w:rFonts w:ascii="Arial" w:hAnsi="Arial" w:cs="Arial"/>
          <w:sz w:val="24"/>
          <w:szCs w:val="24"/>
        </w:rPr>
      </w:pPr>
      <w:r w:rsidRPr="008F57B0">
        <w:rPr>
          <w:rFonts w:ascii="Arial" w:hAnsi="Arial" w:cs="Arial"/>
          <w:sz w:val="24"/>
          <w:szCs w:val="24"/>
        </w:rPr>
        <w:t>V - Em caso de reclamatória trabalhista contra a licitante vencedora em que o Município seja incluído no polo passivo da demanda, independente da garantia ofertada, será retido, até o final da lide, valores suficientes para garantir eventual indenização.</w:t>
      </w:r>
      <w:r>
        <w:rPr>
          <w:rFonts w:ascii="Arial" w:hAnsi="Arial" w:cs="Arial"/>
          <w:sz w:val="24"/>
          <w:szCs w:val="24"/>
        </w:rPr>
        <w:t xml:space="preserve"> </w:t>
      </w:r>
    </w:p>
    <w:p w14:paraId="1DF28195" w14:textId="64952C05" w:rsidR="007B2F50" w:rsidRPr="00690966" w:rsidRDefault="007B2F50" w:rsidP="00766A5B">
      <w:pPr>
        <w:pStyle w:val="WW-Recuonormal"/>
        <w:tabs>
          <w:tab w:val="left" w:pos="426"/>
        </w:tabs>
        <w:spacing w:before="0" w:after="0" w:line="276" w:lineRule="auto"/>
        <w:ind w:left="0" w:right="-285"/>
        <w:rPr>
          <w:sz w:val="24"/>
          <w:szCs w:val="24"/>
        </w:rPr>
      </w:pPr>
      <w:r>
        <w:rPr>
          <w:sz w:val="24"/>
          <w:szCs w:val="24"/>
        </w:rPr>
        <w:tab/>
      </w:r>
    </w:p>
    <w:p w14:paraId="0221C267" w14:textId="77777777" w:rsidR="0077118F" w:rsidRPr="008F57B0" w:rsidRDefault="0077118F" w:rsidP="0077118F">
      <w:pPr>
        <w:ind w:right="-427" w:firstLine="1134"/>
        <w:jc w:val="both"/>
        <w:rPr>
          <w:rFonts w:ascii="Arial" w:hAnsi="Arial" w:cs="Arial"/>
          <w:b/>
          <w:bCs/>
          <w:snapToGrid w:val="0"/>
          <w:sz w:val="24"/>
          <w:szCs w:val="24"/>
        </w:rPr>
      </w:pPr>
      <w:r w:rsidRPr="008F57B0">
        <w:rPr>
          <w:rFonts w:ascii="Arial" w:hAnsi="Arial" w:cs="Arial"/>
          <w:b/>
          <w:bCs/>
          <w:snapToGrid w:val="0"/>
          <w:sz w:val="24"/>
          <w:szCs w:val="24"/>
        </w:rPr>
        <w:t>CLÁUSULA QUARTA – DA VIGÊNCIA</w:t>
      </w:r>
    </w:p>
    <w:p w14:paraId="14DB5635" w14:textId="6B3F48B2" w:rsidR="00D37850" w:rsidRDefault="0077118F" w:rsidP="008D7AAA">
      <w:pPr>
        <w:ind w:right="-425" w:firstLine="1134"/>
        <w:jc w:val="both"/>
        <w:rPr>
          <w:rFonts w:ascii="Arial" w:hAnsi="Arial" w:cs="Arial"/>
          <w:sz w:val="24"/>
          <w:szCs w:val="24"/>
        </w:rPr>
      </w:pPr>
      <w:r w:rsidRPr="00832371">
        <w:rPr>
          <w:rFonts w:ascii="Arial" w:hAnsi="Arial" w:cs="Arial"/>
          <w:sz w:val="24"/>
          <w:szCs w:val="24"/>
        </w:rPr>
        <w:t>I - O contrato passará a produzir efeitos a partir de</w:t>
      </w:r>
      <w:r w:rsidR="0050113B" w:rsidRPr="00832371">
        <w:rPr>
          <w:rFonts w:ascii="Arial" w:hAnsi="Arial" w:cs="Arial"/>
          <w:sz w:val="24"/>
          <w:szCs w:val="24"/>
        </w:rPr>
        <w:t xml:space="preserve"> </w:t>
      </w:r>
      <w:r w:rsidR="002B1DEB">
        <w:rPr>
          <w:rFonts w:ascii="Arial" w:hAnsi="Arial" w:cs="Arial"/>
          <w:sz w:val="24"/>
          <w:szCs w:val="24"/>
        </w:rPr>
        <w:t xml:space="preserve">01 </w:t>
      </w:r>
      <w:r w:rsidRPr="00832371">
        <w:rPr>
          <w:rFonts w:ascii="Arial" w:hAnsi="Arial" w:cs="Arial"/>
          <w:sz w:val="24"/>
          <w:szCs w:val="24"/>
        </w:rPr>
        <w:t xml:space="preserve">de </w:t>
      </w:r>
      <w:r w:rsidR="002B1DEB">
        <w:rPr>
          <w:rFonts w:ascii="Arial" w:hAnsi="Arial" w:cs="Arial"/>
          <w:sz w:val="24"/>
          <w:szCs w:val="24"/>
        </w:rPr>
        <w:t>setembro</w:t>
      </w:r>
      <w:r w:rsidRPr="00832371">
        <w:rPr>
          <w:rFonts w:ascii="Arial" w:hAnsi="Arial" w:cs="Arial"/>
          <w:sz w:val="24"/>
          <w:szCs w:val="24"/>
        </w:rPr>
        <w:t xml:space="preserve"> de 2025, vigorando pelo prazo de</w:t>
      </w:r>
      <w:r w:rsidR="00376EC4" w:rsidRPr="00832371">
        <w:rPr>
          <w:rFonts w:ascii="Arial" w:hAnsi="Arial" w:cs="Arial"/>
          <w:sz w:val="24"/>
          <w:szCs w:val="24"/>
        </w:rPr>
        <w:t xml:space="preserve"> </w:t>
      </w:r>
      <w:r w:rsidR="00D37850" w:rsidRPr="00D37850">
        <w:rPr>
          <w:rFonts w:ascii="Arial" w:hAnsi="Arial" w:cs="Arial"/>
          <w:sz w:val="24"/>
          <w:szCs w:val="24"/>
        </w:rPr>
        <w:t>vigorando pelo prazo de 12 (doze) meses, permitindo-se a renovação nos termos da lei nº 14.133/2021, art. 107, respeitando-se a vigência máxima decenal.</w:t>
      </w:r>
    </w:p>
    <w:p w14:paraId="79626106" w14:textId="1303D3A7" w:rsidR="0077118F" w:rsidRPr="008F57B0" w:rsidRDefault="0077118F" w:rsidP="008D7AAA">
      <w:pPr>
        <w:ind w:right="-425" w:firstLine="1134"/>
        <w:jc w:val="both"/>
        <w:rPr>
          <w:rFonts w:ascii="Arial" w:hAnsi="Arial" w:cs="Arial"/>
          <w:b/>
          <w:bCs/>
          <w:sz w:val="24"/>
          <w:szCs w:val="24"/>
        </w:rPr>
      </w:pPr>
      <w:r w:rsidRPr="008F57B0">
        <w:rPr>
          <w:rFonts w:ascii="Arial" w:hAnsi="Arial" w:cs="Arial"/>
          <w:b/>
          <w:bCs/>
          <w:sz w:val="24"/>
          <w:szCs w:val="24"/>
        </w:rPr>
        <w:t>CLÁUSULA QUINTA - DA DOTAÇÃO ORÇAMENTÁRIA</w:t>
      </w:r>
    </w:p>
    <w:p w14:paraId="4E3126FA" w14:textId="06C0A5BB" w:rsidR="0077118F" w:rsidRDefault="0077118F" w:rsidP="0077118F">
      <w:pPr>
        <w:ind w:right="-427"/>
        <w:jc w:val="both"/>
        <w:rPr>
          <w:rFonts w:ascii="Arial" w:hAnsi="Arial" w:cs="Arial"/>
          <w:color w:val="FF0000"/>
          <w:sz w:val="24"/>
          <w:szCs w:val="24"/>
        </w:rPr>
      </w:pPr>
      <w:r w:rsidRPr="008F57B0">
        <w:rPr>
          <w:rFonts w:ascii="Arial" w:hAnsi="Arial" w:cs="Arial"/>
          <w:sz w:val="24"/>
          <w:szCs w:val="24"/>
        </w:rPr>
        <w:t>As despesas provenientes do contrato correrão à conta dos recursos consignados na Lei Orçamentária nº 2310/2024, para exercício de 2025, conforme a seguir</w:t>
      </w:r>
      <w:r w:rsidRPr="008F57B0">
        <w:rPr>
          <w:rFonts w:ascii="Arial" w:hAnsi="Arial" w:cs="Arial"/>
          <w:color w:val="FF0000"/>
          <w:sz w:val="24"/>
          <w:szCs w:val="24"/>
        </w:rPr>
        <w:t>:</w:t>
      </w:r>
    </w:p>
    <w:p w14:paraId="5A5847E3" w14:textId="5A2B5A5F" w:rsidR="00690900" w:rsidRPr="00376EC4" w:rsidRDefault="00376EC4" w:rsidP="00376EC4">
      <w:pPr>
        <w:pStyle w:val="SemEspaamento"/>
        <w:jc w:val="center"/>
        <w:rPr>
          <w:rFonts w:ascii="Arial" w:hAnsi="Arial" w:cs="Arial"/>
          <w:b/>
          <w:bCs/>
        </w:rPr>
      </w:pPr>
      <w:r w:rsidRPr="00376EC4">
        <w:rPr>
          <w:rFonts w:ascii="Arial" w:hAnsi="Arial" w:cs="Arial"/>
          <w:b/>
          <w:bCs/>
        </w:rPr>
        <w:t>0</w:t>
      </w:r>
      <w:r w:rsidR="00766A5B">
        <w:rPr>
          <w:rFonts w:ascii="Arial" w:hAnsi="Arial" w:cs="Arial"/>
          <w:b/>
          <w:bCs/>
        </w:rPr>
        <w:t>8</w:t>
      </w:r>
      <w:r w:rsidRPr="00376EC4">
        <w:rPr>
          <w:rFonts w:ascii="Arial" w:hAnsi="Arial" w:cs="Arial"/>
          <w:b/>
          <w:bCs/>
        </w:rPr>
        <w:t xml:space="preserve"> -</w:t>
      </w:r>
      <w:r w:rsidR="005D2ECD" w:rsidRPr="00376EC4">
        <w:rPr>
          <w:rFonts w:ascii="Arial" w:hAnsi="Arial" w:cs="Arial"/>
          <w:b/>
          <w:bCs/>
        </w:rPr>
        <w:t xml:space="preserve"> </w:t>
      </w:r>
      <w:r w:rsidR="00690900" w:rsidRPr="00376EC4">
        <w:rPr>
          <w:rFonts w:ascii="Arial" w:hAnsi="Arial" w:cs="Arial"/>
          <w:b/>
          <w:bCs/>
        </w:rPr>
        <w:t xml:space="preserve">Secretaria Municipal </w:t>
      </w:r>
      <w:r w:rsidR="00D37850">
        <w:rPr>
          <w:rFonts w:ascii="Arial" w:hAnsi="Arial" w:cs="Arial"/>
          <w:b/>
          <w:bCs/>
        </w:rPr>
        <w:t>da Fazenda</w:t>
      </w:r>
    </w:p>
    <w:p w14:paraId="4601DEC8" w14:textId="24157328" w:rsidR="00376EC4" w:rsidRPr="00376EC4" w:rsidRDefault="00D37850" w:rsidP="00376EC4">
      <w:pPr>
        <w:pStyle w:val="SemEspaamento"/>
        <w:jc w:val="center"/>
        <w:rPr>
          <w:rFonts w:ascii="Arial" w:hAnsi="Arial" w:cs="Arial"/>
        </w:rPr>
      </w:pPr>
      <w:r>
        <w:rPr>
          <w:rFonts w:ascii="Arial" w:hAnsi="Arial" w:cs="Arial"/>
        </w:rPr>
        <w:t>2013 - Serviços de Consultoria</w:t>
      </w:r>
    </w:p>
    <w:p w14:paraId="32112003" w14:textId="0209690D" w:rsidR="00690900" w:rsidRDefault="00766A5B" w:rsidP="00376EC4">
      <w:pPr>
        <w:pStyle w:val="SemEspaamento"/>
        <w:jc w:val="center"/>
        <w:rPr>
          <w:rFonts w:ascii="Arial" w:hAnsi="Arial" w:cs="Arial"/>
        </w:rPr>
      </w:pPr>
      <w:r>
        <w:rPr>
          <w:rFonts w:ascii="Arial" w:hAnsi="Arial" w:cs="Arial"/>
        </w:rPr>
        <w:t>33</w:t>
      </w:r>
      <w:r w:rsidR="00690900" w:rsidRPr="00376EC4">
        <w:rPr>
          <w:rFonts w:ascii="Arial" w:hAnsi="Arial" w:cs="Arial"/>
        </w:rPr>
        <w:t>.90.</w:t>
      </w:r>
      <w:r>
        <w:rPr>
          <w:rFonts w:ascii="Arial" w:hAnsi="Arial" w:cs="Arial"/>
        </w:rPr>
        <w:t>39</w:t>
      </w:r>
      <w:r w:rsidR="00690900" w:rsidRPr="00376EC4">
        <w:rPr>
          <w:rFonts w:ascii="Arial" w:hAnsi="Arial" w:cs="Arial"/>
        </w:rPr>
        <w:t xml:space="preserve">.00.00.00 </w:t>
      </w:r>
      <w:r>
        <w:rPr>
          <w:rFonts w:ascii="Arial" w:hAnsi="Arial" w:cs="Arial"/>
        </w:rPr>
        <w:t>Outros Serviços de Terceiros</w:t>
      </w:r>
      <w:r w:rsidR="00690900" w:rsidRPr="00376EC4">
        <w:rPr>
          <w:rFonts w:ascii="Arial" w:hAnsi="Arial" w:cs="Arial"/>
        </w:rPr>
        <w:t>.........</w:t>
      </w:r>
      <w:r w:rsidR="00D37850">
        <w:rPr>
          <w:rFonts w:ascii="Arial" w:hAnsi="Arial" w:cs="Arial"/>
        </w:rPr>
        <w:t>90</w:t>
      </w:r>
    </w:p>
    <w:p w14:paraId="06FFAC1E" w14:textId="77777777" w:rsidR="00766A5B" w:rsidRPr="00376EC4" w:rsidRDefault="00766A5B" w:rsidP="00376EC4">
      <w:pPr>
        <w:pStyle w:val="SemEspaamento"/>
        <w:jc w:val="center"/>
        <w:rPr>
          <w:rFonts w:ascii="Arial" w:hAnsi="Arial" w:cs="Arial"/>
        </w:rPr>
      </w:pPr>
    </w:p>
    <w:p w14:paraId="5F41F17A" w14:textId="77777777" w:rsidR="0077118F" w:rsidRPr="008F57B0" w:rsidRDefault="0077118F" w:rsidP="0077118F">
      <w:pPr>
        <w:pStyle w:val="Ttulo7"/>
        <w:ind w:right="-427" w:firstLine="709"/>
        <w:rPr>
          <w:rFonts w:ascii="Arial" w:hAnsi="Arial" w:cs="Arial"/>
          <w:szCs w:val="24"/>
        </w:rPr>
      </w:pPr>
      <w:r w:rsidRPr="008F57B0">
        <w:rPr>
          <w:rFonts w:ascii="Arial" w:hAnsi="Arial" w:cs="Arial"/>
          <w:szCs w:val="24"/>
        </w:rPr>
        <w:t>CLÁUSULA SEXTA - DAS OBRIGAÇÕES DA CONTRATADA</w:t>
      </w:r>
    </w:p>
    <w:p w14:paraId="7FD9D106" w14:textId="77777777" w:rsidR="0077118F" w:rsidRPr="008F57B0" w:rsidRDefault="0077118F" w:rsidP="0077118F">
      <w:pPr>
        <w:ind w:right="-427" w:firstLine="1134"/>
        <w:jc w:val="both"/>
        <w:rPr>
          <w:rFonts w:ascii="Arial" w:hAnsi="Arial" w:cs="Arial"/>
          <w:b/>
          <w:sz w:val="24"/>
          <w:szCs w:val="24"/>
        </w:rPr>
      </w:pPr>
      <w:r w:rsidRPr="008F57B0">
        <w:rPr>
          <w:rFonts w:ascii="Arial" w:hAnsi="Arial" w:cs="Arial"/>
          <w:sz w:val="24"/>
          <w:szCs w:val="24"/>
        </w:rPr>
        <w:t>Caberá a contratada</w:t>
      </w:r>
      <w:r w:rsidRPr="008F57B0">
        <w:rPr>
          <w:rFonts w:ascii="Arial" w:hAnsi="Arial" w:cs="Arial"/>
          <w:b/>
          <w:sz w:val="24"/>
          <w:szCs w:val="24"/>
        </w:rPr>
        <w:t>:</w:t>
      </w:r>
    </w:p>
    <w:p w14:paraId="6234CF1C"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 xml:space="preserve">I - </w:t>
      </w:r>
      <w:r w:rsidRPr="008F57B0">
        <w:rPr>
          <w:rFonts w:ascii="Arial" w:hAnsi="Arial" w:cs="Arial"/>
          <w:sz w:val="24"/>
          <w:szCs w:val="24"/>
        </w:rPr>
        <w:t>Fornecer toda a mão-de-obra especializada necessária para a adequada prestação dos serviços, responsabilizar-se por indenizações trabalhistas, inclusive as apuradas pela Justiça do Trabalho, bem como do que vier a firmar com terceiros, nos termos da legislação trabalhista, civil, previdenciária ou penal em vigor, bem como indenizações por danos causados ao Município e/ou a terceiros.</w:t>
      </w:r>
    </w:p>
    <w:p w14:paraId="1EFA4FCC"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 xml:space="preserve">II - </w:t>
      </w:r>
      <w:r w:rsidRPr="008F57B0">
        <w:rPr>
          <w:rFonts w:ascii="Arial" w:hAnsi="Arial" w:cs="Arial"/>
          <w:sz w:val="24"/>
          <w:szCs w:val="24"/>
        </w:rPr>
        <w:t>Reparar, corrigir, remover, reconstruir ou substituir, às suas expensas, no total ou em parte, o objeto do contrato em que se verificarem vícios, defeitos ou incorreções resultantes da execução, sem que isso venha a incorrer em ônus para o Município.</w:t>
      </w:r>
    </w:p>
    <w:p w14:paraId="03D40ACC"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 xml:space="preserve">III - </w:t>
      </w:r>
      <w:r w:rsidRPr="008F57B0">
        <w:rPr>
          <w:rFonts w:ascii="Arial" w:hAnsi="Arial" w:cs="Arial"/>
          <w:sz w:val="24"/>
          <w:szCs w:val="24"/>
        </w:rPr>
        <w:t>Assumir a responsabilidade de todos os riscos enquanto o serviço não for concluído e recebido pelo Município, através da Equipe de Fiscalização.</w:t>
      </w:r>
    </w:p>
    <w:p w14:paraId="78AEE4BC"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 xml:space="preserve">IV - </w:t>
      </w:r>
      <w:r w:rsidRPr="008F57B0">
        <w:rPr>
          <w:rFonts w:ascii="Arial" w:hAnsi="Arial" w:cs="Arial"/>
          <w:sz w:val="24"/>
          <w:szCs w:val="24"/>
        </w:rPr>
        <w:t>Obriga-se, durante a vigência do presente Contrato, a manter todas as condições da habilitação e qualificação exigidas no Edital de abertura.</w:t>
      </w:r>
    </w:p>
    <w:p w14:paraId="6889FC14"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 xml:space="preserve">V - </w:t>
      </w:r>
      <w:r w:rsidRPr="008F57B0">
        <w:rPr>
          <w:rFonts w:ascii="Arial" w:hAnsi="Arial" w:cs="Arial"/>
          <w:sz w:val="24"/>
          <w:szCs w:val="24"/>
        </w:rPr>
        <w:t>Indenizar terceiros e o Município, todo e qualquer prejuízo ou dano, decorrentes de dolo ou culpa, durante a execução do contrato, ou após o seu término, em conformidade com o Código Civil Brasileiro.</w:t>
      </w:r>
    </w:p>
    <w:p w14:paraId="109867CE"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 xml:space="preserve">VI - </w:t>
      </w:r>
      <w:r w:rsidRPr="008F57B0">
        <w:rPr>
          <w:rFonts w:ascii="Arial" w:hAnsi="Arial" w:cs="Arial"/>
          <w:sz w:val="24"/>
          <w:szCs w:val="24"/>
        </w:rPr>
        <w:t>Obriga-se a cumprir fielmente as normas estabelecidas no Edital, seus anexos e neste Contrato, em compatibilidade com as obrigações assumidas.</w:t>
      </w:r>
    </w:p>
    <w:p w14:paraId="41D309D3"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 xml:space="preserve">VII – </w:t>
      </w:r>
      <w:r w:rsidRPr="008F57B0">
        <w:rPr>
          <w:rFonts w:ascii="Arial" w:hAnsi="Arial" w:cs="Arial"/>
          <w:sz w:val="24"/>
          <w:szCs w:val="24"/>
        </w:rPr>
        <w:t>Responsabilizar-se pelos encargos trabalhistas, previdenciários, fiscais e comerciais, indenizações trabalhistas, inclusive as apuradas pela Justiça do Trabalho, resultantes da execução do presente contrato.</w:t>
      </w:r>
    </w:p>
    <w:p w14:paraId="582CC223"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 xml:space="preserve">VIII - </w:t>
      </w:r>
      <w:r w:rsidRPr="008F57B0">
        <w:rPr>
          <w:rFonts w:ascii="Arial" w:hAnsi="Arial" w:cs="Arial"/>
          <w:sz w:val="24"/>
          <w:szCs w:val="24"/>
        </w:rPr>
        <w:t>Responsabiliza-se civil e criminalmente pela execução dos trabalhos, objeto deste contrato, bem como solidez e segurança dos serviços realizados, na forma da Legislação Civil e, por todos e quaisquer acidentes sofridos por empregados e prepostos seus, bem como quaisquer danos causados a terceiros em decorrência de negligência ou imperícia de seus empregados ou prepostos, ou, ainda por fatos ou danos oriundos do equipamento utilizado para prestação do labor avançado.</w:t>
      </w:r>
    </w:p>
    <w:p w14:paraId="4820946D"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IX –</w:t>
      </w:r>
      <w:r w:rsidRPr="008F57B0">
        <w:rPr>
          <w:rFonts w:ascii="Arial" w:hAnsi="Arial" w:cs="Arial"/>
          <w:sz w:val="24"/>
          <w:szCs w:val="24"/>
        </w:rPr>
        <w:t xml:space="preserve"> A </w:t>
      </w:r>
      <w:r w:rsidRPr="008F57B0">
        <w:rPr>
          <w:rFonts w:ascii="Arial" w:hAnsi="Arial" w:cs="Arial"/>
          <w:bCs/>
          <w:sz w:val="24"/>
          <w:szCs w:val="24"/>
        </w:rPr>
        <w:t>CONTRATADA</w:t>
      </w:r>
      <w:r w:rsidRPr="008F57B0">
        <w:rPr>
          <w:rFonts w:ascii="Arial" w:hAnsi="Arial" w:cs="Arial"/>
          <w:sz w:val="24"/>
          <w:szCs w:val="24"/>
        </w:rPr>
        <w:t xml:space="preserve"> deverá atender às Normas Regulamentadoras do Ministério do Trabalho e Emprego atinentes às atividades desempenhadas, em especial as de número 04, 05, 06, 07, 09, 12 e 17, incidindo a Contratada, nas penalidades previstas em contrato em caso de descumprimento.</w:t>
      </w:r>
    </w:p>
    <w:p w14:paraId="24EB0007"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bCs/>
          <w:sz w:val="24"/>
          <w:szCs w:val="24"/>
        </w:rPr>
        <w:t xml:space="preserve">X - </w:t>
      </w:r>
      <w:r w:rsidRPr="008F57B0">
        <w:rPr>
          <w:rFonts w:ascii="Arial" w:hAnsi="Arial" w:cs="Arial"/>
          <w:sz w:val="24"/>
          <w:szCs w:val="24"/>
        </w:rPr>
        <w:t xml:space="preserve">A </w:t>
      </w:r>
      <w:r w:rsidRPr="008F57B0">
        <w:rPr>
          <w:rFonts w:ascii="Arial" w:hAnsi="Arial" w:cs="Arial"/>
          <w:bCs/>
          <w:sz w:val="24"/>
          <w:szCs w:val="24"/>
        </w:rPr>
        <w:t>CONTRATADA</w:t>
      </w:r>
      <w:r w:rsidRPr="008F57B0">
        <w:rPr>
          <w:rFonts w:ascii="Arial" w:hAnsi="Arial" w:cs="Arial"/>
          <w:sz w:val="24"/>
          <w:szCs w:val="24"/>
        </w:rPr>
        <w:t xml:space="preserve"> deverá atender às determinações regulares emitidas pelo fiscal ou gestor do contrato ou autoridade superior, estando ciente das infrações previstas no art. 137, II, da Lei n.º 14.133, de 2021, e prestar todo esclarecimento ou informação por eles solicitados.</w:t>
      </w:r>
    </w:p>
    <w:p w14:paraId="6478396C" w14:textId="1F0F64A3" w:rsidR="00613DC9" w:rsidRPr="00C44799" w:rsidRDefault="0077118F" w:rsidP="00613DC9">
      <w:pPr>
        <w:spacing w:after="0" w:line="240" w:lineRule="auto"/>
        <w:ind w:right="-427"/>
        <w:jc w:val="both"/>
        <w:rPr>
          <w:rFonts w:ascii="Arial" w:hAnsi="Arial" w:cs="Arial"/>
          <w:color w:val="FF0000"/>
          <w:sz w:val="24"/>
          <w:szCs w:val="24"/>
        </w:rPr>
      </w:pPr>
      <w:r w:rsidRPr="008F57B0">
        <w:rPr>
          <w:rFonts w:ascii="Arial" w:hAnsi="Arial" w:cs="Arial"/>
          <w:b/>
          <w:sz w:val="24"/>
          <w:szCs w:val="24"/>
        </w:rPr>
        <w:t>XI</w:t>
      </w:r>
      <w:r w:rsidRPr="008F57B0">
        <w:rPr>
          <w:rFonts w:ascii="Arial" w:hAnsi="Arial" w:cs="Arial"/>
          <w:sz w:val="24"/>
          <w:szCs w:val="24"/>
        </w:rPr>
        <w:t xml:space="preserve"> - </w:t>
      </w:r>
      <w:r w:rsidRPr="00A64C69">
        <w:rPr>
          <w:rFonts w:ascii="Arial" w:hAnsi="Arial" w:cs="Arial"/>
          <w:bCs/>
          <w:sz w:val="24"/>
          <w:szCs w:val="24"/>
        </w:rPr>
        <w:t xml:space="preserve">Eventuais custos de deslocamento, pernoite, alimentação e outros para </w:t>
      </w:r>
      <w:r>
        <w:rPr>
          <w:rFonts w:ascii="Arial" w:hAnsi="Arial" w:cs="Arial"/>
          <w:bCs/>
          <w:sz w:val="24"/>
          <w:szCs w:val="24"/>
        </w:rPr>
        <w:t xml:space="preserve">a prestação dos serviços </w:t>
      </w:r>
      <w:r w:rsidRPr="00A64C69">
        <w:rPr>
          <w:rFonts w:ascii="Arial" w:hAnsi="Arial" w:cs="Arial"/>
          <w:bCs/>
          <w:sz w:val="24"/>
          <w:szCs w:val="24"/>
        </w:rPr>
        <w:t>serão por conta da CONTRATADA.</w:t>
      </w:r>
      <w:r w:rsidR="00613DC9">
        <w:rPr>
          <w:rFonts w:ascii="Arial" w:hAnsi="Arial" w:cs="Arial"/>
          <w:bCs/>
          <w:sz w:val="24"/>
          <w:szCs w:val="24"/>
        </w:rPr>
        <w:t xml:space="preserve">  </w:t>
      </w:r>
    </w:p>
    <w:p w14:paraId="666CCBA1" w14:textId="733FC257" w:rsidR="0077118F" w:rsidRPr="00A64C69" w:rsidRDefault="0077118F" w:rsidP="0077118F">
      <w:pPr>
        <w:ind w:right="-427" w:firstLine="709"/>
        <w:jc w:val="both"/>
        <w:rPr>
          <w:rFonts w:ascii="Arial" w:hAnsi="Arial" w:cs="Arial"/>
          <w:bCs/>
          <w:sz w:val="24"/>
          <w:szCs w:val="24"/>
        </w:rPr>
      </w:pPr>
    </w:p>
    <w:p w14:paraId="76CCDD71"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bCs/>
          <w:sz w:val="24"/>
          <w:szCs w:val="24"/>
        </w:rPr>
        <w:t xml:space="preserve">XII – </w:t>
      </w:r>
      <w:r w:rsidRPr="008F57B0">
        <w:rPr>
          <w:rFonts w:ascii="Arial" w:hAnsi="Arial" w:cs="Arial"/>
          <w:sz w:val="24"/>
          <w:szCs w:val="24"/>
        </w:rPr>
        <w:t xml:space="preserve">A </w:t>
      </w:r>
      <w:r w:rsidRPr="008F57B0">
        <w:rPr>
          <w:rFonts w:ascii="Arial" w:hAnsi="Arial" w:cs="Arial"/>
          <w:bCs/>
          <w:sz w:val="24"/>
          <w:szCs w:val="24"/>
        </w:rPr>
        <w:t>CONTRATADA</w:t>
      </w:r>
      <w:r w:rsidRPr="008F57B0">
        <w:rPr>
          <w:rFonts w:ascii="Arial" w:hAnsi="Arial" w:cs="Arial"/>
          <w:sz w:val="24"/>
          <w:szCs w:val="24"/>
        </w:rPr>
        <w:t xml:space="preserve"> deverá cumprir, durante todo o período de vigência, a reserva de cargos prevista em lei para pessoa com deficiência, para reabilitado da Previdência Social ou para aprendiz, bem como as reservas de cargos previstas na legislação, art. 116, da Lei n.º 14.133, de 2021.</w:t>
      </w:r>
    </w:p>
    <w:p w14:paraId="2C581EDB"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bCs/>
          <w:sz w:val="24"/>
          <w:szCs w:val="24"/>
        </w:rPr>
        <w:t>XIII -</w:t>
      </w:r>
      <w:r w:rsidRPr="008F57B0">
        <w:rPr>
          <w:rFonts w:ascii="Arial" w:hAnsi="Arial" w:cs="Arial"/>
          <w:sz w:val="24"/>
          <w:szCs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4BA47320"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bCs/>
          <w:sz w:val="24"/>
          <w:szCs w:val="24"/>
        </w:rPr>
        <w:t xml:space="preserve">XIV - </w:t>
      </w:r>
      <w:r w:rsidRPr="008F57B0">
        <w:rPr>
          <w:rFonts w:ascii="Arial" w:hAnsi="Arial" w:cs="Arial"/>
          <w:sz w:val="24"/>
          <w:szCs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7EE17BF8"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bCs/>
          <w:sz w:val="24"/>
          <w:szCs w:val="24"/>
        </w:rPr>
        <w:t xml:space="preserve">XV - </w:t>
      </w:r>
      <w:r w:rsidRPr="008F57B0">
        <w:rPr>
          <w:rFonts w:ascii="Arial" w:hAnsi="Arial" w:cs="Arial"/>
          <w:sz w:val="24"/>
          <w:szCs w:val="24"/>
        </w:rPr>
        <w:t>Orientar e treinar seus empregados sobre os deveres previstos na Lei nº 13.709, de 14 de agosto de 2018, adotando medidas eficazes para proteção de dados pessoais a que tenha acesso por força da execução deste contrato;</w:t>
      </w:r>
    </w:p>
    <w:p w14:paraId="2B5DE822"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bCs/>
          <w:sz w:val="24"/>
          <w:szCs w:val="24"/>
        </w:rPr>
        <w:t>XVI -</w:t>
      </w:r>
      <w:r w:rsidRPr="008F57B0">
        <w:rPr>
          <w:rFonts w:ascii="Arial" w:hAnsi="Arial" w:cs="Arial"/>
          <w:sz w:val="24"/>
          <w:szCs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4C9F30C0"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 xml:space="preserve">XVII - </w:t>
      </w:r>
      <w:r w:rsidRPr="008F57B0">
        <w:rPr>
          <w:rFonts w:ascii="Arial" w:hAnsi="Arial" w:cs="Arial"/>
          <w:sz w:val="24"/>
          <w:szCs w:val="24"/>
        </w:rPr>
        <w:t>Não transferir a outrem o objeto do Contrato;</w:t>
      </w:r>
    </w:p>
    <w:p w14:paraId="121E0BC5"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 xml:space="preserve">XVIII - </w:t>
      </w:r>
      <w:r w:rsidRPr="008F57B0">
        <w:rPr>
          <w:rFonts w:ascii="Arial" w:hAnsi="Arial" w:cs="Arial"/>
          <w:sz w:val="24"/>
          <w:szCs w:val="24"/>
        </w:rPr>
        <w:t>Garantir a confidencialidade dos dados e informações do serviço prestado;</w:t>
      </w:r>
    </w:p>
    <w:p w14:paraId="25B64C20"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 xml:space="preserve">XIX - </w:t>
      </w:r>
      <w:r w:rsidRPr="008F57B0">
        <w:rPr>
          <w:rFonts w:ascii="Arial" w:hAnsi="Arial" w:cs="Arial"/>
          <w:sz w:val="24"/>
          <w:szCs w:val="24"/>
        </w:rPr>
        <w:t xml:space="preserve">Fica proibida a cobrança de qualquer quantia, a qualquer título, dos serviços prestados, ficando a contratada responsabilizada por qualquer cobrança indevida feita a usuário; </w:t>
      </w:r>
    </w:p>
    <w:p w14:paraId="5D932D02"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XX</w:t>
      </w:r>
      <w:r w:rsidRPr="008F57B0">
        <w:rPr>
          <w:rFonts w:ascii="Arial" w:hAnsi="Arial" w:cs="Arial"/>
          <w:sz w:val="24"/>
          <w:szCs w:val="24"/>
        </w:rPr>
        <w:t xml:space="preserve"> - Atender com dignidade e respeito de modo universal e igualitário, em observância ao princípio da urbanidade; </w:t>
      </w:r>
    </w:p>
    <w:p w14:paraId="72328735"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XXI</w:t>
      </w:r>
      <w:r w:rsidRPr="008F57B0">
        <w:rPr>
          <w:rFonts w:ascii="Arial" w:hAnsi="Arial" w:cs="Arial"/>
          <w:sz w:val="24"/>
          <w:szCs w:val="24"/>
        </w:rPr>
        <w:t xml:space="preserve"> - Substituir imediatamente, em caso de eventual ausência, tais como, faltas, férias e licenças, o empregado posto a serviço da Contratante, devendo identificar previamente o respectivo substituto ao Fiscal do Contrato;</w:t>
      </w:r>
    </w:p>
    <w:p w14:paraId="1779E229"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XXII</w:t>
      </w:r>
      <w:r w:rsidRPr="008F57B0">
        <w:rPr>
          <w:rFonts w:ascii="Arial" w:hAnsi="Arial" w:cs="Arial"/>
          <w:sz w:val="24"/>
          <w:szCs w:val="24"/>
        </w:rPr>
        <w:t xml:space="preserve"> - Fornecer sempre que solicitados pela Contratante, os comprovantes do cumprimento das obrigações previdenciárias, do Fundo de Garantia do Tempo de Serviço - FGTS, guia do recolhimento do INSS, e do pagamento dos salários e benefícios dos empregados colocados à disposição da Contratante; </w:t>
      </w:r>
    </w:p>
    <w:p w14:paraId="39E5F392"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XXIII</w:t>
      </w:r>
      <w:r w:rsidRPr="008F57B0">
        <w:rPr>
          <w:rFonts w:ascii="Arial" w:hAnsi="Arial" w:cs="Arial"/>
          <w:sz w:val="24"/>
          <w:szCs w:val="24"/>
        </w:rPr>
        <w:t xml:space="preserve"> - Não permitir a utilização do trabalho do menor; </w:t>
      </w:r>
    </w:p>
    <w:p w14:paraId="45BDF61D"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XXIV</w:t>
      </w:r>
      <w:r w:rsidRPr="008F57B0">
        <w:rPr>
          <w:rFonts w:ascii="Arial" w:hAnsi="Arial" w:cs="Arial"/>
          <w:sz w:val="24"/>
          <w:szCs w:val="24"/>
        </w:rPr>
        <w:t xml:space="preserve"> - A contratada não poderá alterar as instalações, bem como o endereço de atendimento sem consentimento prévio e por escrito da Secretaria. </w:t>
      </w:r>
    </w:p>
    <w:p w14:paraId="23979AB7" w14:textId="77777777" w:rsidR="0077118F" w:rsidRPr="008F57B0" w:rsidRDefault="0077118F" w:rsidP="0077118F">
      <w:pPr>
        <w:ind w:right="-427" w:firstLine="709"/>
        <w:jc w:val="both"/>
        <w:rPr>
          <w:rFonts w:ascii="Arial" w:hAnsi="Arial" w:cs="Arial"/>
          <w:sz w:val="24"/>
          <w:szCs w:val="24"/>
        </w:rPr>
      </w:pPr>
      <w:r w:rsidRPr="008F57B0">
        <w:rPr>
          <w:rFonts w:ascii="Arial" w:hAnsi="Arial" w:cs="Arial"/>
          <w:b/>
          <w:sz w:val="24"/>
          <w:szCs w:val="24"/>
        </w:rPr>
        <w:t>XXV</w:t>
      </w:r>
      <w:r w:rsidRPr="008F57B0">
        <w:rPr>
          <w:rFonts w:ascii="Arial" w:hAnsi="Arial" w:cs="Arial"/>
          <w:sz w:val="24"/>
          <w:szCs w:val="24"/>
        </w:rPr>
        <w:t xml:space="preserve"> - É de responsabilidade da contratada manter absoluto sigilo sobre quaisquer documentos, informações ou dados que tiver conhecimento ou acesso em decorrência da execução do serviço; </w:t>
      </w:r>
    </w:p>
    <w:p w14:paraId="0A1732B4" w14:textId="77777777" w:rsidR="0077118F" w:rsidRPr="008F57B0" w:rsidRDefault="0077118F" w:rsidP="0077118F">
      <w:pPr>
        <w:ind w:right="-427"/>
        <w:jc w:val="both"/>
        <w:rPr>
          <w:rFonts w:ascii="Arial" w:hAnsi="Arial" w:cs="Arial"/>
          <w:sz w:val="24"/>
          <w:szCs w:val="24"/>
        </w:rPr>
      </w:pPr>
      <w:r w:rsidRPr="008F57B0">
        <w:rPr>
          <w:rFonts w:ascii="Arial" w:hAnsi="Arial" w:cs="Arial"/>
          <w:b/>
          <w:sz w:val="24"/>
          <w:szCs w:val="24"/>
        </w:rPr>
        <w:t xml:space="preserve">          XXVI</w:t>
      </w:r>
      <w:r w:rsidRPr="008F57B0">
        <w:rPr>
          <w:rFonts w:ascii="Arial" w:hAnsi="Arial" w:cs="Arial"/>
          <w:sz w:val="24"/>
          <w:szCs w:val="24"/>
        </w:rPr>
        <w:t xml:space="preserve"> - Adotar fluxos, protocolos e sistemas informatizados quando implantado pela Secretaria na execução do objeto deste contrato, sem custo para a contratante; </w:t>
      </w:r>
    </w:p>
    <w:p w14:paraId="3700DD29" w14:textId="77777777" w:rsidR="0077118F" w:rsidRPr="008F57B0" w:rsidRDefault="0077118F" w:rsidP="0077118F">
      <w:pPr>
        <w:ind w:right="-427"/>
        <w:jc w:val="both"/>
        <w:rPr>
          <w:rFonts w:ascii="Arial" w:hAnsi="Arial" w:cs="Arial"/>
          <w:sz w:val="24"/>
          <w:szCs w:val="24"/>
        </w:rPr>
      </w:pPr>
      <w:r w:rsidRPr="008F57B0">
        <w:rPr>
          <w:rFonts w:ascii="Arial" w:hAnsi="Arial" w:cs="Arial"/>
          <w:b/>
          <w:sz w:val="24"/>
          <w:szCs w:val="24"/>
        </w:rPr>
        <w:t xml:space="preserve">          XXVII </w:t>
      </w:r>
      <w:r w:rsidRPr="008F57B0">
        <w:rPr>
          <w:rFonts w:ascii="Arial" w:hAnsi="Arial" w:cs="Arial"/>
          <w:sz w:val="24"/>
          <w:szCs w:val="24"/>
        </w:rPr>
        <w:t>- Manter sempre um profissional da área com autonomia para tomar deliberação e/ou atender solicitação da contratante, quanto a tudo que se relacione à boa execução dos serviços contratados.</w:t>
      </w:r>
    </w:p>
    <w:p w14:paraId="37314975" w14:textId="77777777" w:rsidR="0077118F" w:rsidRDefault="0077118F" w:rsidP="0077118F">
      <w:pPr>
        <w:tabs>
          <w:tab w:val="left" w:pos="-426"/>
          <w:tab w:val="left" w:pos="284"/>
        </w:tabs>
        <w:spacing w:after="0" w:line="240" w:lineRule="auto"/>
        <w:ind w:right="-427"/>
        <w:jc w:val="both"/>
        <w:rPr>
          <w:rFonts w:ascii="Arial" w:hAnsi="Arial" w:cs="Arial"/>
          <w:sz w:val="24"/>
          <w:szCs w:val="24"/>
        </w:rPr>
      </w:pPr>
      <w:r>
        <w:rPr>
          <w:rFonts w:ascii="Arial" w:hAnsi="Arial" w:cs="Arial"/>
          <w:b/>
          <w:bCs/>
          <w:color w:val="000000"/>
          <w:sz w:val="24"/>
          <w:szCs w:val="24"/>
        </w:rPr>
        <w:tab/>
        <w:t xml:space="preserve">     </w:t>
      </w:r>
      <w:r w:rsidRPr="008F57B0">
        <w:rPr>
          <w:rFonts w:ascii="Arial" w:hAnsi="Arial" w:cs="Arial"/>
          <w:b/>
          <w:bCs/>
          <w:color w:val="000000"/>
          <w:sz w:val="24"/>
          <w:szCs w:val="24"/>
        </w:rPr>
        <w:t>XX</w:t>
      </w:r>
      <w:r>
        <w:rPr>
          <w:rFonts w:ascii="Arial" w:hAnsi="Arial" w:cs="Arial"/>
          <w:b/>
          <w:bCs/>
          <w:color w:val="000000"/>
          <w:sz w:val="24"/>
          <w:szCs w:val="24"/>
        </w:rPr>
        <w:t>VIII</w:t>
      </w:r>
      <w:r w:rsidRPr="008F57B0">
        <w:rPr>
          <w:rFonts w:ascii="Arial" w:hAnsi="Arial" w:cs="Arial"/>
          <w:b/>
          <w:bCs/>
          <w:color w:val="000000"/>
          <w:sz w:val="24"/>
          <w:szCs w:val="24"/>
        </w:rPr>
        <w:t xml:space="preserve"> - </w:t>
      </w:r>
      <w:r w:rsidRPr="00C75073">
        <w:rPr>
          <w:rFonts w:ascii="Arial" w:hAnsi="Arial" w:cs="Arial"/>
          <w:sz w:val="24"/>
          <w:szCs w:val="24"/>
        </w:rPr>
        <w:t>Declaração da licitante, de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conforme art. 14, IV da Lei nº 14.133/2021</w:t>
      </w:r>
      <w:r>
        <w:rPr>
          <w:rFonts w:ascii="Arial" w:hAnsi="Arial" w:cs="Arial"/>
          <w:sz w:val="24"/>
          <w:szCs w:val="24"/>
        </w:rPr>
        <w:t>.</w:t>
      </w:r>
    </w:p>
    <w:p w14:paraId="78DBE5FE" w14:textId="77777777" w:rsidR="0077118F" w:rsidRDefault="0077118F" w:rsidP="0077118F">
      <w:pPr>
        <w:tabs>
          <w:tab w:val="left" w:pos="-426"/>
          <w:tab w:val="left" w:pos="284"/>
        </w:tabs>
        <w:spacing w:after="0" w:line="240" w:lineRule="auto"/>
        <w:ind w:right="-427"/>
        <w:jc w:val="both"/>
        <w:rPr>
          <w:rFonts w:ascii="Arial" w:hAnsi="Arial" w:cs="Arial"/>
          <w:sz w:val="24"/>
          <w:szCs w:val="24"/>
        </w:rPr>
      </w:pPr>
    </w:p>
    <w:p w14:paraId="2928C617" w14:textId="76392B67" w:rsidR="0054391B" w:rsidRDefault="008D7AAA" w:rsidP="0054391B">
      <w:pPr>
        <w:spacing w:after="0" w:line="240" w:lineRule="auto"/>
        <w:ind w:right="-427"/>
        <w:jc w:val="both"/>
        <w:rPr>
          <w:rFonts w:ascii="Arial" w:hAnsi="Arial" w:cs="Arial"/>
          <w:sz w:val="24"/>
          <w:szCs w:val="24"/>
        </w:rPr>
      </w:pPr>
      <w:r>
        <w:rPr>
          <w:rFonts w:ascii="Arial" w:hAnsi="Arial" w:cs="Arial"/>
          <w:b/>
          <w:sz w:val="24"/>
          <w:szCs w:val="24"/>
        </w:rPr>
        <w:t xml:space="preserve">     </w:t>
      </w:r>
      <w:r w:rsidR="00D92065">
        <w:rPr>
          <w:rFonts w:ascii="Arial" w:hAnsi="Arial" w:cs="Arial"/>
          <w:b/>
          <w:sz w:val="24"/>
          <w:szCs w:val="24"/>
        </w:rPr>
        <w:t xml:space="preserve">   </w:t>
      </w:r>
    </w:p>
    <w:p w14:paraId="25A170E7" w14:textId="77777777" w:rsidR="0077118F" w:rsidRPr="008F57B0" w:rsidRDefault="0077118F" w:rsidP="0077118F">
      <w:pPr>
        <w:ind w:right="-427" w:firstLine="567"/>
        <w:jc w:val="both"/>
        <w:rPr>
          <w:rFonts w:ascii="Arial" w:hAnsi="Arial" w:cs="Arial"/>
          <w:b/>
          <w:sz w:val="24"/>
          <w:szCs w:val="24"/>
        </w:rPr>
      </w:pPr>
      <w:r w:rsidRPr="008F57B0">
        <w:rPr>
          <w:rFonts w:ascii="Arial" w:hAnsi="Arial" w:cs="Arial"/>
          <w:b/>
          <w:sz w:val="24"/>
          <w:szCs w:val="24"/>
        </w:rPr>
        <w:t>CLÁUSULA OITAVA - DAS PENALIDADES</w:t>
      </w:r>
    </w:p>
    <w:p w14:paraId="3D750D28"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O CONTRATANTE, no uso das prerrogativas que lhe confere o inciso IV, do Art. 104 e 156, incisos I, II, III, IV e §1º ao § 9º da Lei Federal nº 14.133/21, aplicará sanções, se houver descumprimento com o disposto no presente Contrato e/ou com a proposta apresentada.</w:t>
      </w:r>
    </w:p>
    <w:p w14:paraId="4E869D0F"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II - Pelo atraso na prestação dos serviços, além do prazo estipulado, aplicação de multa na razão de 1% (um por cento), por dia de atraso, sobre o valor total da Nota de Empenho, até 5 (cinco) dias consecutivos de atraso. Após esse prazo, poderá, também, ser anulada a Nota de Empenho e aplicada as penas previstas no art. 156, III, da Lei nº 14.133/21, pelo prazo de, no mínimo, 36 (trinta e seis) meses.</w:t>
      </w:r>
    </w:p>
    <w:p w14:paraId="1D442703"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III – Prestação dos serviços em desacordo com o solicitado, não atendimento as impugnações, não correção e/ou reparo, será aplicada de multa na razão de 5% (cinco por cento), sobre o valor total da Nota de Empenho, por dia, que não poderá ultrapassar a 10 (dez) dias consecutivos para a efetiva adequação. Após esse prazo, poderá, também, ser anulada a Nota de Empenho e aplicada às penas previstas no art. 156, III, da Lei nº 14.133/21, pelo prazo de, no mínimo, 36 (trinta e seis) meses</w:t>
      </w:r>
    </w:p>
    <w:p w14:paraId="5A995A68"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 xml:space="preserve">IV - Quando da reincidência em imperfeição já notificada pela CONTRATANTE, aplicação de multa na razão de 2% (dois por cento), sobre o valor total da Nota de Empenho por reincidência, sendo que a </w:t>
      </w:r>
      <w:r w:rsidRPr="008F57B0">
        <w:rPr>
          <w:rFonts w:ascii="Arial" w:hAnsi="Arial" w:cs="Arial"/>
          <w:bCs/>
          <w:sz w:val="24"/>
          <w:szCs w:val="24"/>
        </w:rPr>
        <w:t>CONTRATADA</w:t>
      </w:r>
      <w:r w:rsidRPr="008F57B0">
        <w:rPr>
          <w:rFonts w:ascii="Arial" w:hAnsi="Arial" w:cs="Arial"/>
          <w:sz w:val="24"/>
          <w:szCs w:val="24"/>
        </w:rPr>
        <w:t xml:space="preserve"> terá um prazo de até 10 (dez) dias consecutivos para a efetiva adequação dos serviços. Após 3 (três) reincidências e/ou após o prazo, poderá, também, ser anulada a Nota de Empenho e aplicada às penas previstas no art. 156, III, da Lei nº 14.133/21, pelo prazo de, no mínimo, 36 (trinta e seis) meses</w:t>
      </w:r>
    </w:p>
    <w:p w14:paraId="482E2A16"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 xml:space="preserve">§ 1º. Com fundamento no artigo 156, § 4º, da Lei n.º 14.133/21, o responsável ficará impedido de licitar ou contratar no âmbito da Administração Pública direta e indireta do Município de São Valentim do Sul pelo prazo máximo de 3 (três) anos, garantida a ampla defesa, sem prejuízo das demais cominações legais e de multa de 0,5% a 30% sobre o valor da contratação, a CONTRATADA que: </w:t>
      </w:r>
    </w:p>
    <w:p w14:paraId="2E1173D2"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a - dar causa à inexecução parcial do Contrato que cause grave dano à Administração, ao funcionamento dos serviços públicos ou ao interesse coletivo;</w:t>
      </w:r>
    </w:p>
    <w:p w14:paraId="6E95135B"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b - dar causa à inexecução total do Contrato;</w:t>
      </w:r>
    </w:p>
    <w:p w14:paraId="6814829E"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c - deixar de entregar a documentação exigida para o certame;</w:t>
      </w:r>
    </w:p>
    <w:p w14:paraId="75E3CB46"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d - não manter a proposta, salvo em decorrência de fato superveniente devidamente justificado;</w:t>
      </w:r>
    </w:p>
    <w:p w14:paraId="3EFA4181"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e - não celebrar o Contrato ou não entregar a documentação exigida para a contratação formalização, quando convocado dentro do prazo de validade de sua proposta;</w:t>
      </w:r>
    </w:p>
    <w:p w14:paraId="21AFBC1F"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f - ensejar o retardamento da execução ou da entrega do objeto da licitação sem motivo justificado;</w:t>
      </w:r>
    </w:p>
    <w:p w14:paraId="6DD0A4F6"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 xml:space="preserve">§ 2º. Com fundamento no artigo 156, § 5º, da Lei n.º 14.133/21, o responsável ficará impedido de licitar ou contratar no âmbito da Administração Pública direta e indireta de todos os entes federativos, pelo prazo mínimo de 3 (três) anos e máximo de 6 (seis) anos, garantida a ampla defesa, sem prejuízo das demais cominações legais e de multa de 0,5% a 30% sobre o valor da contratação, a CONTRATADA que: que: </w:t>
      </w:r>
    </w:p>
    <w:p w14:paraId="785557F1"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a - apresentar declaração ou documentação falsa exigida para o certame ou prestar declaração falsa durante a licitação ou a execução do Contrato;</w:t>
      </w:r>
    </w:p>
    <w:p w14:paraId="7D1BAC03"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b - fraudar a licitação ou praticar ato fraudulento na execução;</w:t>
      </w:r>
    </w:p>
    <w:p w14:paraId="29A2EBD9"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c - comportar-se de modo inidôneo ou cometer fraude de qualquer natureza;</w:t>
      </w:r>
    </w:p>
    <w:p w14:paraId="6A3EA7F1"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d - praticar atos ilícitos com vistas a frustrar os objetivos da licitação;</w:t>
      </w:r>
    </w:p>
    <w:p w14:paraId="00BDA6AA"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e - praticar ato lesivo previsto no art. 5º da Lei nº 12.846, de 1º de agosto de 2013.</w:t>
      </w:r>
    </w:p>
    <w:p w14:paraId="06AF80A2" w14:textId="77777777" w:rsidR="0077118F" w:rsidRPr="008F57B0" w:rsidRDefault="0077118F" w:rsidP="0077118F">
      <w:pPr>
        <w:tabs>
          <w:tab w:val="left" w:pos="568"/>
          <w:tab w:val="left" w:pos="1396"/>
          <w:tab w:val="left" w:pos="2008"/>
          <w:tab w:val="left" w:pos="2728"/>
          <w:tab w:val="left" w:pos="3448"/>
          <w:tab w:val="left" w:pos="4168"/>
          <w:tab w:val="left" w:pos="4888"/>
          <w:tab w:val="left" w:pos="5608"/>
          <w:tab w:val="left" w:pos="6328"/>
          <w:tab w:val="left" w:pos="7048"/>
        </w:tabs>
        <w:ind w:right="-427" w:firstLine="1134"/>
        <w:jc w:val="both"/>
        <w:rPr>
          <w:rFonts w:ascii="Arial" w:hAnsi="Arial" w:cs="Arial"/>
          <w:sz w:val="24"/>
          <w:szCs w:val="24"/>
        </w:rPr>
      </w:pPr>
      <w:r w:rsidRPr="008F57B0">
        <w:rPr>
          <w:rFonts w:ascii="Arial" w:hAnsi="Arial" w:cs="Arial"/>
          <w:sz w:val="24"/>
          <w:szCs w:val="24"/>
        </w:rPr>
        <w:t>§ 3º. Para os fins da Subcondição “c” do § 2º, reputar-se-ão inidôneos atos como os descritos nos artigos 337-F, 337-G, 337-I, 337-J e 337-K do Código Penal.</w:t>
      </w:r>
    </w:p>
    <w:p w14:paraId="15E67529" w14:textId="77777777" w:rsidR="0077118F" w:rsidRPr="008F57B0" w:rsidRDefault="0077118F" w:rsidP="0077118F">
      <w:pPr>
        <w:pStyle w:val="Corpodetexto23"/>
        <w:overflowPunct/>
        <w:autoSpaceDE/>
        <w:autoSpaceDN/>
        <w:adjustRightInd/>
        <w:ind w:left="0" w:right="-427" w:firstLine="1134"/>
        <w:textAlignment w:val="auto"/>
        <w:rPr>
          <w:rFonts w:ascii="Arial" w:hAnsi="Arial" w:cs="Arial"/>
          <w:b w:val="0"/>
          <w:bCs/>
          <w:szCs w:val="24"/>
        </w:rPr>
      </w:pPr>
      <w:r w:rsidRPr="008F57B0">
        <w:rPr>
          <w:rFonts w:ascii="Arial" w:hAnsi="Arial" w:cs="Arial"/>
          <w:b w:val="0"/>
          <w:bCs/>
          <w:szCs w:val="24"/>
        </w:rPr>
        <w:t>§ 4º. Na aplicação das penalidades previstas a CONTRATANTE considerará, motivadamente, a gravidade da falta, seus efeitos, bem como os antecedentes da CONTRATADA, podendo deixar de aplicá-las, se admitidas as suas justificativas, nos termos do que dispõe os artigos 156 e 157 da Lei nº. 14.133/21.</w:t>
      </w:r>
    </w:p>
    <w:p w14:paraId="45296E9D" w14:textId="77777777" w:rsidR="0077118F" w:rsidRPr="008F57B0" w:rsidRDefault="0077118F" w:rsidP="0077118F">
      <w:pPr>
        <w:pStyle w:val="Corpodetexto23"/>
        <w:overflowPunct/>
        <w:autoSpaceDE/>
        <w:autoSpaceDN/>
        <w:adjustRightInd/>
        <w:ind w:left="0" w:right="-427" w:firstLine="1134"/>
        <w:textAlignment w:val="auto"/>
        <w:rPr>
          <w:rFonts w:ascii="Arial" w:hAnsi="Arial" w:cs="Arial"/>
          <w:b w:val="0"/>
          <w:bCs/>
          <w:szCs w:val="24"/>
        </w:rPr>
      </w:pPr>
      <w:r w:rsidRPr="008F57B0">
        <w:rPr>
          <w:rFonts w:ascii="Arial" w:hAnsi="Arial" w:cs="Arial"/>
          <w:b w:val="0"/>
          <w:bCs/>
          <w:szCs w:val="24"/>
        </w:rPr>
        <w:t>§ 5°. As penalidades serão registradas no cadastro da CONTRATANTE, quando for o caso.</w:t>
      </w:r>
    </w:p>
    <w:p w14:paraId="61854E85" w14:textId="77777777" w:rsidR="0077118F" w:rsidRPr="008F57B0" w:rsidRDefault="0077118F" w:rsidP="0077118F">
      <w:pPr>
        <w:pStyle w:val="Corpodetexto23"/>
        <w:overflowPunct/>
        <w:autoSpaceDE/>
        <w:autoSpaceDN/>
        <w:adjustRightInd/>
        <w:ind w:left="0" w:right="-427" w:firstLine="1134"/>
        <w:textAlignment w:val="auto"/>
        <w:rPr>
          <w:rFonts w:ascii="Arial" w:hAnsi="Arial" w:cs="Arial"/>
          <w:b w:val="0"/>
          <w:bCs/>
          <w:szCs w:val="24"/>
        </w:rPr>
      </w:pPr>
      <w:r w:rsidRPr="008F57B0">
        <w:rPr>
          <w:rFonts w:ascii="Arial" w:hAnsi="Arial" w:cs="Arial"/>
          <w:b w:val="0"/>
          <w:bCs/>
          <w:szCs w:val="24"/>
        </w:rPr>
        <w:t>§ 6°. A sanção pelas infrações previstas nos incisos VIII e XII do caput do art. 155 Lei 14.133/21 exigirá, como condição de reabilitação do licitante ou CONTRATATADA, a implantação ou aperfeiçoamento de programa de integridade pelo responsável.</w:t>
      </w:r>
    </w:p>
    <w:p w14:paraId="52221F6E" w14:textId="77777777" w:rsidR="0077118F" w:rsidRPr="008F57B0" w:rsidRDefault="0077118F" w:rsidP="0077118F">
      <w:pPr>
        <w:pStyle w:val="Corpodetexto23"/>
        <w:overflowPunct/>
        <w:autoSpaceDE/>
        <w:autoSpaceDN/>
        <w:adjustRightInd/>
        <w:ind w:left="0" w:right="-427" w:firstLine="1134"/>
        <w:textAlignment w:val="auto"/>
        <w:rPr>
          <w:rFonts w:ascii="Arial" w:hAnsi="Arial" w:cs="Arial"/>
          <w:b w:val="0"/>
          <w:bCs/>
          <w:szCs w:val="24"/>
        </w:rPr>
      </w:pPr>
      <w:r w:rsidRPr="008F57B0">
        <w:rPr>
          <w:rFonts w:ascii="Arial" w:hAnsi="Arial" w:cs="Arial"/>
          <w:b w:val="0"/>
          <w:bCs/>
          <w:szCs w:val="24"/>
        </w:rPr>
        <w:t>§ 7º. Nenhum pagamento será efetuado enquanto pendente de liquidação qualquer obrigação financeira que for imposta ao fornecedor em virtude de penalidade ou inadimplência contratual.</w:t>
      </w:r>
    </w:p>
    <w:p w14:paraId="021C9402" w14:textId="77777777" w:rsidR="0077118F" w:rsidRPr="008F57B0" w:rsidRDefault="0077118F" w:rsidP="0077118F">
      <w:pPr>
        <w:pStyle w:val="Recuodecorpodetexto"/>
        <w:ind w:right="-427" w:firstLine="1134"/>
        <w:rPr>
          <w:rFonts w:ascii="Arial" w:hAnsi="Arial" w:cs="Arial"/>
          <w:sz w:val="24"/>
        </w:rPr>
      </w:pPr>
      <w:r w:rsidRPr="008F57B0">
        <w:rPr>
          <w:rFonts w:ascii="Arial" w:hAnsi="Arial" w:cs="Arial"/>
          <w:sz w:val="24"/>
        </w:rPr>
        <w:t>§ 8º. As multas são independentes e a aplicação de uma não exclui a(s) outra(s).</w:t>
      </w:r>
    </w:p>
    <w:p w14:paraId="1D66CA6C" w14:textId="77777777" w:rsidR="0077118F" w:rsidRPr="008F57B0" w:rsidRDefault="0077118F" w:rsidP="0077118F">
      <w:pPr>
        <w:pStyle w:val="Corpodetexto23"/>
        <w:overflowPunct/>
        <w:autoSpaceDE/>
        <w:autoSpaceDN/>
        <w:adjustRightInd/>
        <w:ind w:left="0" w:right="-427" w:firstLine="1134"/>
        <w:textAlignment w:val="auto"/>
        <w:rPr>
          <w:rFonts w:ascii="Arial" w:hAnsi="Arial" w:cs="Arial"/>
          <w:b w:val="0"/>
          <w:bCs/>
          <w:szCs w:val="24"/>
        </w:rPr>
      </w:pPr>
      <w:r w:rsidRPr="008F57B0">
        <w:rPr>
          <w:rFonts w:ascii="Arial" w:hAnsi="Arial" w:cs="Arial"/>
          <w:b w:val="0"/>
          <w:bCs/>
          <w:szCs w:val="24"/>
        </w:rPr>
        <w:t>§ 9º. Será facultada apresentação de defesa prévia na ocorrência de quaisquer das situações previstas, poderá, também, ser anulada a Nota de Empenho e aplicada às penas previstas no art. 156, III, da Lei nº 14.133/21, pelo prazo de, no mínimo, 36 (trinta e seis) meses.</w:t>
      </w:r>
    </w:p>
    <w:p w14:paraId="0B7065D6" w14:textId="77777777" w:rsidR="0077118F" w:rsidRPr="008F57B0" w:rsidRDefault="0077118F" w:rsidP="0077118F">
      <w:pPr>
        <w:pStyle w:val="Corpodetexto23"/>
        <w:overflowPunct/>
        <w:autoSpaceDE/>
        <w:autoSpaceDN/>
        <w:adjustRightInd/>
        <w:ind w:left="0" w:right="-427" w:firstLine="1134"/>
        <w:textAlignment w:val="auto"/>
        <w:rPr>
          <w:rFonts w:ascii="Arial" w:hAnsi="Arial" w:cs="Arial"/>
          <w:b w:val="0"/>
          <w:bCs/>
          <w:szCs w:val="24"/>
        </w:rPr>
      </w:pPr>
    </w:p>
    <w:p w14:paraId="71FF69A1" w14:textId="77777777" w:rsidR="0077118F" w:rsidRPr="008F57B0" w:rsidRDefault="0077118F" w:rsidP="0077118F">
      <w:pPr>
        <w:pStyle w:val="Ttulo1"/>
        <w:tabs>
          <w:tab w:val="left" w:pos="1276"/>
        </w:tabs>
        <w:ind w:right="-427" w:firstLine="1134"/>
        <w:jc w:val="both"/>
        <w:rPr>
          <w:rFonts w:ascii="Arial" w:hAnsi="Arial" w:cs="Arial"/>
          <w:bCs/>
          <w:sz w:val="24"/>
          <w:szCs w:val="24"/>
        </w:rPr>
      </w:pPr>
      <w:r w:rsidRPr="008F57B0">
        <w:rPr>
          <w:rFonts w:ascii="Arial" w:hAnsi="Arial" w:cs="Arial"/>
          <w:bCs/>
          <w:sz w:val="24"/>
          <w:szCs w:val="24"/>
        </w:rPr>
        <w:t>CLÁUSULA NONA - DA APLICAÇÃO DAS PENALIDADES</w:t>
      </w:r>
    </w:p>
    <w:p w14:paraId="6E8429BD"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 xml:space="preserve">No caso de incidência de uma das situações previstas neste </w:t>
      </w:r>
      <w:r>
        <w:rPr>
          <w:rFonts w:ascii="Arial" w:hAnsi="Arial" w:cs="Arial"/>
          <w:sz w:val="24"/>
          <w:szCs w:val="24"/>
        </w:rPr>
        <w:t>contrato</w:t>
      </w:r>
      <w:r w:rsidRPr="008F57B0">
        <w:rPr>
          <w:rFonts w:ascii="Arial" w:hAnsi="Arial" w:cs="Arial"/>
          <w:sz w:val="24"/>
          <w:szCs w:val="24"/>
        </w:rPr>
        <w:t>, a licitante será cientificada através do endereço eletrônico (e-mail) por ela informado no seu ato de vinculação ao certame; sendo que os prazos concedidos para manifestação fluirão, independentemente da confirmação de leitura da mensagem, após 24 (vinte e quatro) horas da data de remessa.</w:t>
      </w:r>
    </w:p>
    <w:p w14:paraId="5F42395C"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Será considerado justificado o inadimplemento, nas seguintes situações:</w:t>
      </w:r>
    </w:p>
    <w:p w14:paraId="0A9F6873"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a - Acidentes que impliquem retardamento na execução dos serviços, sem culpa da Compromitente Prestadora dos Serviços.</w:t>
      </w:r>
    </w:p>
    <w:p w14:paraId="2076B814"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b - Falta ou culpa do Município.</w:t>
      </w:r>
    </w:p>
    <w:p w14:paraId="0580A8DE" w14:textId="15CA67ED" w:rsidR="0077118F" w:rsidRDefault="0077118F" w:rsidP="0077118F">
      <w:pPr>
        <w:ind w:right="-427" w:firstLine="1134"/>
        <w:jc w:val="both"/>
        <w:rPr>
          <w:rFonts w:ascii="Arial" w:hAnsi="Arial" w:cs="Arial"/>
          <w:sz w:val="24"/>
          <w:szCs w:val="24"/>
        </w:rPr>
      </w:pPr>
      <w:r w:rsidRPr="008F57B0">
        <w:rPr>
          <w:rFonts w:ascii="Arial" w:hAnsi="Arial" w:cs="Arial"/>
          <w:sz w:val="24"/>
          <w:szCs w:val="24"/>
        </w:rPr>
        <w:t>c - Caso fortuito ou força maior, conforme previsto no Código Civil Brasileiro.</w:t>
      </w:r>
    </w:p>
    <w:p w14:paraId="33DAF8B5" w14:textId="77777777" w:rsidR="0077118F" w:rsidRPr="008F57B0" w:rsidRDefault="0077118F" w:rsidP="0077118F">
      <w:pPr>
        <w:ind w:right="-427" w:firstLine="1134"/>
        <w:jc w:val="both"/>
        <w:rPr>
          <w:rFonts w:ascii="Arial" w:hAnsi="Arial" w:cs="Arial"/>
          <w:b/>
          <w:sz w:val="24"/>
          <w:szCs w:val="24"/>
        </w:rPr>
      </w:pPr>
      <w:r w:rsidRPr="008F57B0">
        <w:rPr>
          <w:rFonts w:ascii="Arial" w:hAnsi="Arial" w:cs="Arial"/>
          <w:b/>
          <w:sz w:val="24"/>
          <w:szCs w:val="24"/>
        </w:rPr>
        <w:t xml:space="preserve">CLÁUSULA DÉCIMA - DA FISCALIZAÇÃO </w:t>
      </w:r>
    </w:p>
    <w:p w14:paraId="72840A19"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sz w:val="24"/>
          <w:szCs w:val="24"/>
        </w:rPr>
        <w:t>Sem que lhe possa ser atribuída responsabilidade de qualquer natureza, fica assegurado ao Município, o direito de fiscalizar o inteiro cumprimento do contrato, obrigando-se a Compromitente Prestadora dos Serviços a facilitar aos fiscais, o acesso a todos os documentos e serviços, a fornecer informações e elementos que lhe forem solicitados e a cumprir as determinações que lhe forem feitas, tudo dentro dos prazos estabelecidos nas respectivas notificações.</w:t>
      </w:r>
    </w:p>
    <w:p w14:paraId="4E8452D3"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b/>
          <w:sz w:val="24"/>
          <w:szCs w:val="24"/>
        </w:rPr>
        <w:t>§ 1º -</w:t>
      </w:r>
      <w:r w:rsidRPr="008F57B0">
        <w:rPr>
          <w:rFonts w:ascii="Arial" w:hAnsi="Arial" w:cs="Arial"/>
          <w:b/>
          <w:i/>
          <w:sz w:val="24"/>
          <w:szCs w:val="24"/>
        </w:rPr>
        <w:t xml:space="preserve"> </w:t>
      </w:r>
      <w:r w:rsidRPr="008F57B0">
        <w:rPr>
          <w:rFonts w:ascii="Arial" w:hAnsi="Arial" w:cs="Arial"/>
          <w:sz w:val="24"/>
          <w:szCs w:val="24"/>
        </w:rPr>
        <w:t>A fiscalização dos serviços contratados será efetuada por técnicos do Município e/ou por empresa contratada, que deverá(ão) dispor de amplo acesso às informações, obra e serviços que julgar(em) necessários. E anotará em registro próprio todas as ocorrências relacionadas com a execução do presente contrato, determinando o que for necessário à regularização das faltas ou defeitos observados.</w:t>
      </w:r>
    </w:p>
    <w:p w14:paraId="456A384D" w14:textId="77777777" w:rsidR="0077118F" w:rsidRPr="008F57B0" w:rsidRDefault="0077118F" w:rsidP="0077118F">
      <w:pPr>
        <w:ind w:right="-427" w:firstLine="1134"/>
        <w:jc w:val="both"/>
        <w:rPr>
          <w:rFonts w:ascii="Arial" w:hAnsi="Arial" w:cs="Arial"/>
          <w:sz w:val="24"/>
          <w:szCs w:val="24"/>
        </w:rPr>
      </w:pPr>
      <w:r w:rsidRPr="008F57B0">
        <w:rPr>
          <w:rFonts w:ascii="Arial" w:hAnsi="Arial" w:cs="Arial"/>
          <w:b/>
          <w:sz w:val="24"/>
          <w:szCs w:val="24"/>
        </w:rPr>
        <w:t xml:space="preserve">§ 2º - </w:t>
      </w:r>
      <w:r w:rsidRPr="008F57B0">
        <w:rPr>
          <w:rFonts w:ascii="Arial" w:hAnsi="Arial" w:cs="Arial"/>
          <w:sz w:val="24"/>
          <w:szCs w:val="24"/>
        </w:rPr>
        <w:t>Os serviços incompletos, defeituosos ou em desacordo com deverão ser refeitos imediatamente, não cabendo ao Município o direito à indenização, ficando a mesma sujeita às sanções previstas neste Contrato.</w:t>
      </w:r>
    </w:p>
    <w:p w14:paraId="16FEBF09" w14:textId="2869044D" w:rsidR="0077118F" w:rsidRDefault="0077118F" w:rsidP="00766A5B">
      <w:pPr>
        <w:ind w:right="-427" w:firstLine="1134"/>
        <w:jc w:val="both"/>
        <w:rPr>
          <w:rFonts w:ascii="Arial" w:hAnsi="Arial" w:cs="Arial"/>
          <w:bCs/>
          <w:sz w:val="24"/>
          <w:szCs w:val="24"/>
        </w:rPr>
      </w:pPr>
      <w:r w:rsidRPr="008F57B0">
        <w:rPr>
          <w:rFonts w:ascii="Arial" w:hAnsi="Arial" w:cs="Arial"/>
          <w:b/>
          <w:sz w:val="24"/>
          <w:szCs w:val="24"/>
        </w:rPr>
        <w:t xml:space="preserve">§ 3º - </w:t>
      </w:r>
      <w:r w:rsidRPr="008F57B0">
        <w:rPr>
          <w:rFonts w:ascii="Arial" w:hAnsi="Arial" w:cs="Arial"/>
          <w:sz w:val="24"/>
          <w:szCs w:val="24"/>
        </w:rPr>
        <w:t>A execução do contrato deverá ser acompanhada e fiscalizada pel</w:t>
      </w:r>
      <w:r>
        <w:rPr>
          <w:rFonts w:ascii="Arial" w:hAnsi="Arial" w:cs="Arial"/>
          <w:sz w:val="24"/>
          <w:szCs w:val="24"/>
        </w:rPr>
        <w:t>a</w:t>
      </w:r>
      <w:r w:rsidRPr="008F57B0">
        <w:rPr>
          <w:rFonts w:ascii="Arial" w:hAnsi="Arial" w:cs="Arial"/>
          <w:sz w:val="24"/>
          <w:szCs w:val="24"/>
        </w:rPr>
        <w:t xml:space="preserve"> fiscal do contrato </w:t>
      </w:r>
      <w:r w:rsidR="00766A5B">
        <w:rPr>
          <w:rFonts w:ascii="Arial" w:hAnsi="Arial" w:cs="Arial"/>
          <w:bCs/>
          <w:sz w:val="24"/>
          <w:szCs w:val="24"/>
        </w:rPr>
        <w:t>a</w:t>
      </w:r>
      <w:r w:rsidRPr="008F57B0">
        <w:rPr>
          <w:rFonts w:ascii="Arial" w:hAnsi="Arial" w:cs="Arial"/>
          <w:bCs/>
          <w:sz w:val="24"/>
          <w:szCs w:val="24"/>
        </w:rPr>
        <w:t xml:space="preserve"> JUCILÉIA MARCOLIN, designad</w:t>
      </w:r>
      <w:r w:rsidR="00766A5B">
        <w:rPr>
          <w:rFonts w:ascii="Arial" w:hAnsi="Arial" w:cs="Arial"/>
          <w:bCs/>
          <w:sz w:val="24"/>
          <w:szCs w:val="24"/>
        </w:rPr>
        <w:t>a</w:t>
      </w:r>
      <w:r w:rsidRPr="008F57B0">
        <w:rPr>
          <w:rFonts w:ascii="Arial" w:hAnsi="Arial" w:cs="Arial"/>
          <w:bCs/>
          <w:sz w:val="24"/>
          <w:szCs w:val="24"/>
        </w:rPr>
        <w:t xml:space="preserve"> através da Portaria Municipal nº 731/2024.</w:t>
      </w:r>
    </w:p>
    <w:p w14:paraId="45F386AC" w14:textId="77777777" w:rsidR="0077118F" w:rsidRPr="008F57B0" w:rsidRDefault="0077118F" w:rsidP="0077118F">
      <w:pPr>
        <w:ind w:right="-427" w:firstLine="1134"/>
        <w:jc w:val="both"/>
        <w:rPr>
          <w:rFonts w:ascii="Arial" w:hAnsi="Arial" w:cs="Arial"/>
          <w:b/>
          <w:sz w:val="24"/>
          <w:szCs w:val="24"/>
        </w:rPr>
      </w:pPr>
      <w:r w:rsidRPr="008F57B0">
        <w:rPr>
          <w:rFonts w:ascii="Arial" w:hAnsi="Arial" w:cs="Arial"/>
          <w:b/>
          <w:sz w:val="24"/>
          <w:szCs w:val="24"/>
        </w:rPr>
        <w:t>CLÁUSULA DÉCIMA PRIMEIRA – DA EXTINÇÃO DO CONTRATO</w:t>
      </w:r>
    </w:p>
    <w:p w14:paraId="2A825C7D" w14:textId="77777777" w:rsidR="0077118F" w:rsidRPr="008F57B0" w:rsidRDefault="0077118F" w:rsidP="0077118F">
      <w:pPr>
        <w:ind w:right="-427" w:firstLine="1134"/>
        <w:jc w:val="both"/>
        <w:rPr>
          <w:rFonts w:ascii="Arial" w:hAnsi="Arial" w:cs="Arial"/>
          <w:bCs/>
          <w:sz w:val="24"/>
          <w:szCs w:val="24"/>
        </w:rPr>
      </w:pPr>
      <w:r w:rsidRPr="008F57B0">
        <w:rPr>
          <w:rFonts w:ascii="Arial" w:hAnsi="Arial" w:cs="Arial"/>
          <w:bCs/>
          <w:sz w:val="24"/>
          <w:szCs w:val="24"/>
        </w:rPr>
        <w:t>Constituirão motivos para a extinção do contrato, independente da conclusão do seu prazo, as previstas nos artigos. 137 a 139, todos da Lei Federal n° 14.133/2021, além dos motivos, no que couber:</w:t>
      </w:r>
    </w:p>
    <w:p w14:paraId="6622DF61" w14:textId="77777777" w:rsidR="0077118F" w:rsidRPr="008F57B0" w:rsidRDefault="0077118F" w:rsidP="0077118F">
      <w:pPr>
        <w:ind w:right="-427" w:firstLine="1134"/>
        <w:jc w:val="both"/>
        <w:rPr>
          <w:rFonts w:ascii="Arial" w:hAnsi="Arial" w:cs="Arial"/>
          <w:bCs/>
          <w:sz w:val="24"/>
          <w:szCs w:val="24"/>
        </w:rPr>
      </w:pPr>
      <w:r w:rsidRPr="008F57B0">
        <w:rPr>
          <w:rFonts w:ascii="Arial" w:hAnsi="Arial" w:cs="Arial"/>
          <w:bCs/>
          <w:sz w:val="24"/>
          <w:szCs w:val="24"/>
        </w:rPr>
        <w:t>a) razão de interesse público;</w:t>
      </w:r>
    </w:p>
    <w:p w14:paraId="62E08060" w14:textId="77777777" w:rsidR="0077118F" w:rsidRPr="008F57B0" w:rsidRDefault="0077118F" w:rsidP="0077118F">
      <w:pPr>
        <w:ind w:right="-427" w:firstLine="1134"/>
        <w:jc w:val="both"/>
        <w:rPr>
          <w:rFonts w:ascii="Arial" w:hAnsi="Arial" w:cs="Arial"/>
          <w:bCs/>
          <w:sz w:val="24"/>
          <w:szCs w:val="24"/>
        </w:rPr>
      </w:pPr>
      <w:r w:rsidRPr="008F57B0">
        <w:rPr>
          <w:rFonts w:ascii="Arial" w:hAnsi="Arial" w:cs="Arial"/>
          <w:bCs/>
          <w:sz w:val="24"/>
          <w:szCs w:val="24"/>
        </w:rPr>
        <w:t>b) alteração social ou modificação da finalidade ou estrutura da empresa contratada que venha prejudicar a execução do contrato;</w:t>
      </w:r>
    </w:p>
    <w:p w14:paraId="59A9D18B" w14:textId="77777777" w:rsidR="0077118F" w:rsidRPr="008F57B0" w:rsidRDefault="0077118F" w:rsidP="0077118F">
      <w:pPr>
        <w:ind w:right="-427" w:firstLine="1134"/>
        <w:jc w:val="both"/>
        <w:rPr>
          <w:rFonts w:ascii="Arial" w:hAnsi="Arial" w:cs="Arial"/>
          <w:bCs/>
          <w:sz w:val="24"/>
          <w:szCs w:val="24"/>
        </w:rPr>
      </w:pPr>
      <w:r w:rsidRPr="008F57B0">
        <w:rPr>
          <w:rFonts w:ascii="Arial" w:hAnsi="Arial" w:cs="Arial"/>
          <w:bCs/>
          <w:sz w:val="24"/>
          <w:szCs w:val="24"/>
        </w:rPr>
        <w:t>c) mudanças da legislação em vigor sobre licitações, impossibilitando a execução do presente contrato;</w:t>
      </w:r>
    </w:p>
    <w:p w14:paraId="62D8A633" w14:textId="77777777" w:rsidR="0077118F" w:rsidRPr="008F57B0" w:rsidRDefault="0077118F" w:rsidP="0077118F">
      <w:pPr>
        <w:ind w:right="-427" w:firstLine="1134"/>
        <w:jc w:val="both"/>
        <w:rPr>
          <w:rFonts w:ascii="Arial" w:hAnsi="Arial" w:cs="Arial"/>
          <w:bCs/>
          <w:sz w:val="24"/>
          <w:szCs w:val="24"/>
        </w:rPr>
      </w:pPr>
      <w:r w:rsidRPr="008F57B0">
        <w:rPr>
          <w:rFonts w:ascii="Arial" w:hAnsi="Arial" w:cs="Arial"/>
          <w:bCs/>
          <w:sz w:val="24"/>
          <w:szCs w:val="24"/>
        </w:rPr>
        <w:t>d) descumprimento de qualquer cláusula contratual;</w:t>
      </w:r>
    </w:p>
    <w:p w14:paraId="2C6CD12A" w14:textId="77777777" w:rsidR="0077118F" w:rsidRPr="008F57B0" w:rsidRDefault="0077118F" w:rsidP="0077118F">
      <w:pPr>
        <w:ind w:right="-427" w:firstLine="1134"/>
        <w:jc w:val="both"/>
        <w:rPr>
          <w:rFonts w:ascii="Arial" w:hAnsi="Arial" w:cs="Arial"/>
          <w:bCs/>
          <w:sz w:val="24"/>
          <w:szCs w:val="24"/>
        </w:rPr>
      </w:pPr>
      <w:r w:rsidRPr="008F57B0">
        <w:rPr>
          <w:rFonts w:ascii="Arial" w:hAnsi="Arial" w:cs="Arial"/>
          <w:bCs/>
          <w:sz w:val="24"/>
          <w:szCs w:val="24"/>
        </w:rPr>
        <w:t xml:space="preserve">e) ocorrência de caso fortuito ou de força maior, regularmente comprovada, impeditiva do acordado entre as partes; </w:t>
      </w:r>
    </w:p>
    <w:p w14:paraId="65A0FB8B" w14:textId="77777777" w:rsidR="0077118F" w:rsidRPr="008F57B0" w:rsidRDefault="0077118F" w:rsidP="0077118F">
      <w:pPr>
        <w:ind w:right="-427" w:firstLine="1134"/>
        <w:jc w:val="both"/>
        <w:rPr>
          <w:rFonts w:ascii="Arial" w:hAnsi="Arial" w:cs="Arial"/>
          <w:bCs/>
          <w:sz w:val="24"/>
          <w:szCs w:val="24"/>
        </w:rPr>
      </w:pPr>
      <w:r w:rsidRPr="008F57B0">
        <w:rPr>
          <w:rFonts w:ascii="Arial" w:hAnsi="Arial" w:cs="Arial"/>
          <w:bCs/>
          <w:sz w:val="24"/>
          <w:szCs w:val="24"/>
        </w:rPr>
        <w:t>f) por acordo entre as partes, reduzido a termo no processo licitatório, desde que haja conveniência para o Município.</w:t>
      </w:r>
    </w:p>
    <w:p w14:paraId="6BDEE1AE" w14:textId="15825CDB" w:rsidR="0077118F" w:rsidRDefault="0077118F" w:rsidP="0077118F">
      <w:pPr>
        <w:ind w:right="-427" w:firstLine="1134"/>
        <w:jc w:val="both"/>
        <w:rPr>
          <w:rFonts w:ascii="Arial" w:hAnsi="Arial" w:cs="Arial"/>
          <w:bCs/>
          <w:sz w:val="24"/>
          <w:szCs w:val="24"/>
        </w:rPr>
      </w:pPr>
      <w:r w:rsidRPr="008F57B0">
        <w:rPr>
          <w:rFonts w:ascii="Arial" w:hAnsi="Arial" w:cs="Arial"/>
          <w:bCs/>
          <w:sz w:val="24"/>
          <w:szCs w:val="24"/>
        </w:rPr>
        <w:t>g) O contrato originado na presente licitação poderá ser rescindido, por qualquer das partes, a qualquer tempo, mediante aviso prévio de 60 (sessenta) dias.</w:t>
      </w:r>
    </w:p>
    <w:p w14:paraId="4530FA1A" w14:textId="77777777" w:rsidR="008D7AAA" w:rsidRPr="008F57B0" w:rsidRDefault="008D7AAA" w:rsidP="0077118F">
      <w:pPr>
        <w:ind w:right="-427" w:firstLine="1134"/>
        <w:jc w:val="both"/>
        <w:rPr>
          <w:rFonts w:ascii="Arial" w:hAnsi="Arial" w:cs="Arial"/>
          <w:bCs/>
          <w:sz w:val="24"/>
          <w:szCs w:val="24"/>
        </w:rPr>
      </w:pPr>
    </w:p>
    <w:p w14:paraId="6084B669" w14:textId="77777777" w:rsidR="0077118F" w:rsidRPr="008F57B0" w:rsidRDefault="0077118F" w:rsidP="0077118F">
      <w:pPr>
        <w:ind w:right="-427" w:firstLine="1134"/>
        <w:jc w:val="both"/>
        <w:rPr>
          <w:rFonts w:ascii="Arial" w:hAnsi="Arial" w:cs="Arial"/>
          <w:b/>
          <w:sz w:val="24"/>
          <w:szCs w:val="24"/>
        </w:rPr>
      </w:pPr>
      <w:r w:rsidRPr="008F57B0">
        <w:rPr>
          <w:rFonts w:ascii="Arial" w:hAnsi="Arial" w:cs="Arial"/>
          <w:b/>
          <w:sz w:val="24"/>
          <w:szCs w:val="24"/>
        </w:rPr>
        <w:t>CLÁUSULA DÉCIMA SEGUNDA - DA LEI REGRADORA</w:t>
      </w:r>
    </w:p>
    <w:p w14:paraId="5E56D10E" w14:textId="28758572" w:rsidR="0077118F" w:rsidRDefault="0077118F" w:rsidP="0077118F">
      <w:pPr>
        <w:ind w:right="-427" w:firstLine="1134"/>
        <w:jc w:val="both"/>
        <w:rPr>
          <w:rFonts w:ascii="Arial" w:hAnsi="Arial" w:cs="Arial"/>
          <w:sz w:val="24"/>
          <w:szCs w:val="24"/>
        </w:rPr>
      </w:pPr>
      <w:r w:rsidRPr="008F57B0">
        <w:rPr>
          <w:rFonts w:ascii="Arial" w:hAnsi="Arial" w:cs="Arial"/>
          <w:sz w:val="24"/>
          <w:szCs w:val="24"/>
        </w:rPr>
        <w:t xml:space="preserve">A presente contratação reger-se-á pela Lei nº 14.133/21, na modalidade de Dispensa de </w:t>
      </w:r>
      <w:r>
        <w:rPr>
          <w:rFonts w:ascii="Arial" w:hAnsi="Arial" w:cs="Arial"/>
          <w:sz w:val="24"/>
          <w:szCs w:val="24"/>
        </w:rPr>
        <w:t>L</w:t>
      </w:r>
      <w:r w:rsidRPr="008F57B0">
        <w:rPr>
          <w:rFonts w:ascii="Arial" w:hAnsi="Arial" w:cs="Arial"/>
          <w:sz w:val="24"/>
          <w:szCs w:val="24"/>
        </w:rPr>
        <w:t xml:space="preserve">icitação nº </w:t>
      </w:r>
      <w:r>
        <w:rPr>
          <w:rFonts w:ascii="Arial" w:hAnsi="Arial" w:cs="Arial"/>
          <w:sz w:val="24"/>
          <w:szCs w:val="24"/>
        </w:rPr>
        <w:t>0</w:t>
      </w:r>
      <w:r w:rsidR="0030249C">
        <w:rPr>
          <w:rFonts w:ascii="Arial" w:hAnsi="Arial" w:cs="Arial"/>
          <w:sz w:val="24"/>
          <w:szCs w:val="24"/>
        </w:rPr>
        <w:t>40</w:t>
      </w:r>
      <w:r w:rsidRPr="008F57B0">
        <w:rPr>
          <w:rFonts w:ascii="Arial" w:hAnsi="Arial" w:cs="Arial"/>
          <w:sz w:val="24"/>
          <w:szCs w:val="24"/>
        </w:rPr>
        <w:t>/2025 e seus anexos, juntamente com normas de direito público, resolverão os casos omissos.</w:t>
      </w:r>
    </w:p>
    <w:p w14:paraId="430444A6" w14:textId="77777777" w:rsidR="0058221B" w:rsidRPr="008F57B0" w:rsidRDefault="0058221B" w:rsidP="0077118F">
      <w:pPr>
        <w:ind w:right="-427" w:firstLine="1134"/>
        <w:jc w:val="both"/>
        <w:rPr>
          <w:rFonts w:ascii="Arial" w:hAnsi="Arial" w:cs="Arial"/>
          <w:sz w:val="24"/>
          <w:szCs w:val="24"/>
        </w:rPr>
      </w:pPr>
    </w:p>
    <w:p w14:paraId="439EEA0A" w14:textId="77777777" w:rsidR="0077118F" w:rsidRPr="008F57B0" w:rsidRDefault="0077118F" w:rsidP="0077118F">
      <w:pPr>
        <w:spacing w:line="360" w:lineRule="auto"/>
        <w:ind w:left="709" w:right="-427" w:firstLine="425"/>
        <w:jc w:val="both"/>
        <w:rPr>
          <w:rFonts w:ascii="Arial" w:hAnsi="Arial" w:cs="Arial"/>
          <w:b/>
          <w:sz w:val="24"/>
          <w:szCs w:val="24"/>
        </w:rPr>
      </w:pPr>
      <w:r w:rsidRPr="008F57B0">
        <w:rPr>
          <w:rFonts w:ascii="Arial" w:hAnsi="Arial" w:cs="Arial"/>
          <w:b/>
          <w:sz w:val="24"/>
          <w:szCs w:val="24"/>
        </w:rPr>
        <w:t xml:space="preserve">CLÁUSULA DÉCIMA TERCEIRA – DO REEQUILÍBRIO ECONÔMICO-FINANCEIRO </w:t>
      </w:r>
    </w:p>
    <w:p w14:paraId="42856750" w14:textId="77777777" w:rsidR="0077118F" w:rsidRPr="008F57B0" w:rsidRDefault="0077118F" w:rsidP="0077118F">
      <w:pPr>
        <w:ind w:right="-427"/>
        <w:jc w:val="both"/>
        <w:rPr>
          <w:rFonts w:ascii="Arial" w:hAnsi="Arial" w:cs="Arial"/>
          <w:b/>
          <w:sz w:val="24"/>
          <w:szCs w:val="24"/>
        </w:rPr>
      </w:pPr>
      <w:r w:rsidRPr="008F57B0">
        <w:rPr>
          <w:rFonts w:ascii="Arial" w:hAnsi="Arial" w:cs="Arial"/>
          <w:sz w:val="24"/>
          <w:szCs w:val="24"/>
        </w:rPr>
        <w:t>Diante da ocorrência de fatos imprevisíveis ou previsíveis de consequências incalculáveis que venham a inviabilizar a execução do contrato nos termos inicialmente pactuados, será possível a alteração dos valores pactuados visando o restabelecimento do equilíbrio econômico-financeiro, mediante a correspondente comprovação da ocorrência e do impacto gerado, respeitando-se a repartição objetiva de risco estabelecida.</w:t>
      </w:r>
    </w:p>
    <w:p w14:paraId="12D92E33" w14:textId="77777777" w:rsidR="0077118F" w:rsidRPr="008F57B0" w:rsidRDefault="0077118F" w:rsidP="0077118F">
      <w:pPr>
        <w:ind w:right="-427"/>
        <w:jc w:val="both"/>
        <w:rPr>
          <w:rFonts w:ascii="Arial" w:hAnsi="Arial" w:cs="Arial"/>
          <w:sz w:val="24"/>
          <w:szCs w:val="24"/>
        </w:rPr>
      </w:pPr>
      <w:r w:rsidRPr="008F57B0">
        <w:rPr>
          <w:rFonts w:ascii="Arial" w:hAnsi="Arial" w:cs="Arial"/>
          <w:sz w:val="24"/>
          <w:szCs w:val="24"/>
        </w:rPr>
        <w:t>I – O reequilíbrio econômico-financeiro poderá ser indicado pelo CONTRATANTE ou solicitado pela CONTRATADA.</w:t>
      </w:r>
    </w:p>
    <w:p w14:paraId="30CE0E9B" w14:textId="77777777" w:rsidR="0077118F" w:rsidRPr="008F57B0" w:rsidRDefault="0077118F" w:rsidP="0077118F">
      <w:pPr>
        <w:ind w:right="-427"/>
        <w:jc w:val="both"/>
        <w:rPr>
          <w:rFonts w:ascii="Arial" w:hAnsi="Arial" w:cs="Arial"/>
          <w:sz w:val="24"/>
          <w:szCs w:val="24"/>
        </w:rPr>
      </w:pPr>
      <w:r w:rsidRPr="008F57B0">
        <w:rPr>
          <w:rFonts w:ascii="Arial" w:hAnsi="Arial" w:cs="Arial"/>
          <w:sz w:val="24"/>
          <w:szCs w:val="24"/>
        </w:rPr>
        <w:t>II – Em sendo solicitado o reequilíbrio econômico-financeiro, o CONTRATANTE responderá ao pedido dentro do prazo máximo de 10 (dez) dias úteis contados da data do protocolo correspondente, devidamente instruído da documentação suporte.</w:t>
      </w:r>
    </w:p>
    <w:p w14:paraId="6C130D00" w14:textId="77777777" w:rsidR="0077118F" w:rsidRPr="008F57B0" w:rsidRDefault="0077118F" w:rsidP="0077118F">
      <w:pPr>
        <w:ind w:right="-427"/>
        <w:jc w:val="both"/>
        <w:rPr>
          <w:rFonts w:ascii="Arial" w:hAnsi="Arial" w:cs="Arial"/>
          <w:sz w:val="24"/>
          <w:szCs w:val="24"/>
        </w:rPr>
      </w:pPr>
      <w:r w:rsidRPr="008F57B0">
        <w:rPr>
          <w:rFonts w:ascii="Arial" w:hAnsi="Arial" w:cs="Arial"/>
          <w:sz w:val="24"/>
          <w:szCs w:val="24"/>
        </w:rPr>
        <w:t>III – Dentro do prazo previsto no item acima, o CONTRATANTE poderá requerer esclarecimentos e realizar diligências junto a CONTRATADA ou a terceiros, hipótese em que o prazo para resposta será suspenso.</w:t>
      </w:r>
    </w:p>
    <w:p w14:paraId="31E697C9" w14:textId="77777777" w:rsidR="0077118F" w:rsidRPr="008F57B0" w:rsidRDefault="0077118F" w:rsidP="0077118F">
      <w:pPr>
        <w:ind w:right="-427"/>
        <w:jc w:val="both"/>
        <w:rPr>
          <w:rFonts w:ascii="Arial" w:hAnsi="Arial" w:cs="Arial"/>
          <w:sz w:val="24"/>
          <w:szCs w:val="24"/>
        </w:rPr>
      </w:pPr>
      <w:r w:rsidRPr="008F57B0">
        <w:rPr>
          <w:rFonts w:ascii="Arial" w:hAnsi="Arial" w:cs="Arial"/>
          <w:sz w:val="24"/>
          <w:szCs w:val="24"/>
        </w:rPr>
        <w:t>IV – Poderá haver a repactuação dos preços vinculados a mão-de-obra mediante a demonstração analítica da variação dos custos contratuais com data vinculada a apresentação das propostas para os custos decorrentes do mercado; ou da data vinculada ao acordo, à convenção coletiva ou ao dissidio coletivo ao qual a proposta esteja vinculada, para os custos de mão-de-obra.</w:t>
      </w:r>
    </w:p>
    <w:p w14:paraId="7659CB50" w14:textId="77777777" w:rsidR="0077118F" w:rsidRPr="008F57B0" w:rsidRDefault="0077118F" w:rsidP="0077118F">
      <w:pPr>
        <w:ind w:right="-427"/>
        <w:jc w:val="both"/>
        <w:rPr>
          <w:rFonts w:ascii="Arial" w:hAnsi="Arial" w:cs="Arial"/>
          <w:sz w:val="24"/>
          <w:szCs w:val="24"/>
        </w:rPr>
      </w:pPr>
      <w:r w:rsidRPr="008F57B0">
        <w:rPr>
          <w:rFonts w:ascii="Arial" w:hAnsi="Arial" w:cs="Arial"/>
          <w:sz w:val="24"/>
          <w:szCs w:val="24"/>
        </w:rPr>
        <w:t>V – A repactuação deverá observar o intervalo mínimo de um ano contado da data da apresentação da proposta ou da última repactuação.</w:t>
      </w:r>
    </w:p>
    <w:p w14:paraId="6DD9BF56" w14:textId="77777777" w:rsidR="0077118F" w:rsidRPr="008F57B0" w:rsidRDefault="0077118F" w:rsidP="0077118F">
      <w:pPr>
        <w:ind w:right="-427"/>
        <w:jc w:val="both"/>
        <w:rPr>
          <w:rFonts w:ascii="Arial" w:hAnsi="Arial" w:cs="Arial"/>
          <w:sz w:val="24"/>
          <w:szCs w:val="24"/>
        </w:rPr>
      </w:pPr>
      <w:r w:rsidRPr="008F57B0">
        <w:rPr>
          <w:rFonts w:ascii="Arial" w:hAnsi="Arial" w:cs="Arial"/>
          <w:sz w:val="24"/>
          <w:szCs w:val="24"/>
        </w:rPr>
        <w:t>VI – A repactuação poderá ser dividida em tantas parcelas quantas forem necessárias, observado o princípio da anualidade do reajuste de preços da contratação, podendo ser realizada em momentos distintos para discutir a variação de custos que tenham sua anualidade resultante em datas diferenciadas, como os decorrentes de mão de obra e os decorrentes dos insumos necessários à execução dos serviços.</w:t>
      </w:r>
    </w:p>
    <w:p w14:paraId="558E2912" w14:textId="77777777" w:rsidR="0077118F" w:rsidRPr="008F57B0" w:rsidRDefault="0077118F" w:rsidP="0077118F">
      <w:pPr>
        <w:ind w:right="-427"/>
        <w:jc w:val="both"/>
        <w:rPr>
          <w:rFonts w:ascii="Arial" w:hAnsi="Arial" w:cs="Arial"/>
          <w:sz w:val="24"/>
          <w:szCs w:val="24"/>
        </w:rPr>
      </w:pPr>
      <w:r w:rsidRPr="008F57B0">
        <w:rPr>
          <w:rFonts w:ascii="Arial" w:hAnsi="Arial" w:cs="Arial"/>
          <w:sz w:val="24"/>
          <w:szCs w:val="24"/>
        </w:rPr>
        <w:t>VII – Quando a contratação envolver mais de uma categoria profissional, a repactuação poderá ser dividida em tantos quantos forem os acordos, convenções ou dissídios coletivos de trabalho das categorias envolvidas na contratação.</w:t>
      </w:r>
    </w:p>
    <w:p w14:paraId="49CA87DB" w14:textId="6AF9ECBD" w:rsidR="0077118F" w:rsidRDefault="0077118F" w:rsidP="0077118F">
      <w:pPr>
        <w:ind w:right="-427"/>
        <w:jc w:val="both"/>
        <w:rPr>
          <w:rFonts w:ascii="Arial" w:hAnsi="Arial" w:cs="Arial"/>
          <w:sz w:val="24"/>
          <w:szCs w:val="24"/>
        </w:rPr>
      </w:pPr>
      <w:r w:rsidRPr="008F57B0">
        <w:rPr>
          <w:rFonts w:ascii="Arial" w:hAnsi="Arial" w:cs="Arial"/>
          <w:sz w:val="24"/>
          <w:szCs w:val="24"/>
        </w:rPr>
        <w:t>VIII – A repactuação será precedida de solicitação de contratado acompanhada de demonstração analítica da variação dos custos, por meio da apresentação da planilha de custos e formação de preços, ou do novo acordo, convenção ou sentença normativa que fundamente a repactuação.</w:t>
      </w:r>
    </w:p>
    <w:p w14:paraId="10FC04C0" w14:textId="77777777" w:rsidR="005F33EA" w:rsidRPr="008F57B0" w:rsidRDefault="005F33EA" w:rsidP="0077118F">
      <w:pPr>
        <w:ind w:right="-427"/>
        <w:jc w:val="both"/>
        <w:rPr>
          <w:rFonts w:ascii="Arial" w:hAnsi="Arial" w:cs="Arial"/>
          <w:sz w:val="24"/>
          <w:szCs w:val="24"/>
        </w:rPr>
      </w:pPr>
    </w:p>
    <w:p w14:paraId="79CAC11C" w14:textId="77777777" w:rsidR="0077118F" w:rsidRPr="008F57B0" w:rsidRDefault="0077118F" w:rsidP="0077118F">
      <w:pPr>
        <w:spacing w:line="360" w:lineRule="auto"/>
        <w:ind w:right="-427"/>
        <w:jc w:val="both"/>
        <w:rPr>
          <w:rFonts w:ascii="Arial" w:hAnsi="Arial" w:cs="Arial"/>
          <w:b/>
          <w:sz w:val="24"/>
          <w:szCs w:val="24"/>
        </w:rPr>
      </w:pPr>
      <w:r w:rsidRPr="008F57B0">
        <w:rPr>
          <w:rFonts w:ascii="Arial" w:hAnsi="Arial" w:cs="Arial"/>
          <w:b/>
          <w:sz w:val="24"/>
          <w:szCs w:val="24"/>
        </w:rPr>
        <w:t xml:space="preserve">                CLÁUSULA DÉCIMA QUARTA - DO REAJUSTAMENTO </w:t>
      </w:r>
    </w:p>
    <w:p w14:paraId="725F463B" w14:textId="2F4EF76B" w:rsidR="0077118F" w:rsidRDefault="0077118F" w:rsidP="0077118F">
      <w:pPr>
        <w:ind w:left="142" w:right="-427" w:firstLine="709"/>
        <w:jc w:val="both"/>
        <w:rPr>
          <w:rFonts w:ascii="Arial" w:hAnsi="Arial" w:cs="Arial"/>
          <w:sz w:val="24"/>
          <w:szCs w:val="24"/>
        </w:rPr>
      </w:pPr>
      <w:r w:rsidRPr="008F57B0">
        <w:rPr>
          <w:rFonts w:ascii="Arial" w:hAnsi="Arial" w:cs="Arial"/>
          <w:sz w:val="24"/>
          <w:szCs w:val="24"/>
        </w:rPr>
        <w:t>O valor relativo ao objeto do presente contrato poderá ser reajustado a contar da data-base vinculada à data do orçamento estimado, através do índice IPCA/IBGE;</w:t>
      </w:r>
    </w:p>
    <w:p w14:paraId="4C163766" w14:textId="77777777" w:rsidR="0077118F" w:rsidRPr="008F57B0" w:rsidRDefault="0077118F" w:rsidP="0077118F">
      <w:pPr>
        <w:widowControl w:val="0"/>
        <w:suppressAutoHyphens/>
        <w:ind w:right="-427" w:firstLine="1134"/>
        <w:jc w:val="both"/>
        <w:rPr>
          <w:rFonts w:ascii="Arial" w:hAnsi="Arial" w:cs="Arial"/>
          <w:b/>
          <w:sz w:val="24"/>
          <w:szCs w:val="24"/>
        </w:rPr>
      </w:pPr>
      <w:r w:rsidRPr="008F57B0">
        <w:rPr>
          <w:rFonts w:ascii="Arial" w:hAnsi="Arial" w:cs="Arial"/>
          <w:b/>
          <w:sz w:val="24"/>
          <w:szCs w:val="24"/>
        </w:rPr>
        <w:t>CLÁUSULA DÉCIMA QUINTA – DA VINCULAÇÃO AO PROCESSO</w:t>
      </w:r>
    </w:p>
    <w:p w14:paraId="0B582889" w14:textId="30EABD6A" w:rsidR="0077118F" w:rsidRDefault="0077118F" w:rsidP="0077118F">
      <w:pPr>
        <w:ind w:right="-427" w:firstLine="1134"/>
        <w:jc w:val="both"/>
        <w:rPr>
          <w:rFonts w:ascii="Arial" w:hAnsi="Arial" w:cs="Arial"/>
          <w:sz w:val="24"/>
          <w:szCs w:val="24"/>
        </w:rPr>
      </w:pPr>
      <w:r w:rsidRPr="008F57B0">
        <w:rPr>
          <w:rFonts w:ascii="Arial" w:hAnsi="Arial" w:cs="Arial"/>
          <w:sz w:val="24"/>
          <w:szCs w:val="24"/>
        </w:rPr>
        <w:t>Este contrato fica vinculada ao processo licitatório modalidade Dispensa de Licitação Nº 0</w:t>
      </w:r>
      <w:r w:rsidR="00766A5B">
        <w:rPr>
          <w:rFonts w:ascii="Arial" w:hAnsi="Arial" w:cs="Arial"/>
          <w:sz w:val="24"/>
          <w:szCs w:val="24"/>
        </w:rPr>
        <w:t>4</w:t>
      </w:r>
      <w:r w:rsidR="00D37850">
        <w:rPr>
          <w:rFonts w:ascii="Arial" w:hAnsi="Arial" w:cs="Arial"/>
          <w:sz w:val="24"/>
          <w:szCs w:val="24"/>
        </w:rPr>
        <w:t>1</w:t>
      </w:r>
      <w:r w:rsidRPr="008F57B0">
        <w:rPr>
          <w:rFonts w:ascii="Arial" w:hAnsi="Arial" w:cs="Arial"/>
          <w:sz w:val="24"/>
          <w:szCs w:val="24"/>
        </w:rPr>
        <w:t>/2025 e seus anexos.</w:t>
      </w:r>
    </w:p>
    <w:p w14:paraId="5017D980" w14:textId="77777777" w:rsidR="0077118F" w:rsidRPr="008F57B0" w:rsidRDefault="0077118F" w:rsidP="0077118F">
      <w:pPr>
        <w:ind w:right="-427" w:firstLine="1134"/>
        <w:jc w:val="both"/>
        <w:rPr>
          <w:rFonts w:ascii="Arial" w:hAnsi="Arial" w:cs="Arial"/>
          <w:b/>
          <w:sz w:val="24"/>
          <w:szCs w:val="24"/>
        </w:rPr>
      </w:pPr>
      <w:r w:rsidRPr="008F57B0">
        <w:rPr>
          <w:rFonts w:ascii="Arial" w:hAnsi="Arial" w:cs="Arial"/>
          <w:b/>
          <w:sz w:val="24"/>
          <w:szCs w:val="24"/>
        </w:rPr>
        <w:t>CLÁUSULA DÉCIMA SEXTA - DO FORO</w:t>
      </w:r>
    </w:p>
    <w:p w14:paraId="3DFFD326" w14:textId="77777777" w:rsidR="0077118F" w:rsidRPr="008F57B0" w:rsidRDefault="0077118F" w:rsidP="0077118F">
      <w:pPr>
        <w:tabs>
          <w:tab w:val="left" w:pos="288"/>
          <w:tab w:val="left" w:pos="1008"/>
          <w:tab w:val="left" w:pos="1728"/>
          <w:tab w:val="left" w:pos="2448"/>
          <w:tab w:val="left" w:pos="3168"/>
          <w:tab w:val="left" w:pos="3888"/>
          <w:tab w:val="left" w:pos="4608"/>
          <w:tab w:val="left" w:pos="5328"/>
          <w:tab w:val="left" w:pos="6048"/>
          <w:tab w:val="left" w:pos="6768"/>
        </w:tabs>
        <w:ind w:right="-427" w:firstLine="1134"/>
        <w:jc w:val="both"/>
        <w:rPr>
          <w:rFonts w:ascii="Arial" w:hAnsi="Arial" w:cs="Arial"/>
          <w:sz w:val="24"/>
          <w:szCs w:val="24"/>
        </w:rPr>
      </w:pPr>
      <w:r w:rsidRPr="008F57B0">
        <w:rPr>
          <w:rFonts w:ascii="Arial" w:hAnsi="Arial" w:cs="Arial"/>
          <w:sz w:val="24"/>
          <w:szCs w:val="24"/>
        </w:rPr>
        <w:t>As partes elegem o Foro da Comarca de Guaporé/RS com renúncia expressa de qualquer outro, por mais privilegiado que seja, para dirimir dúvidas porventura emergentes da presente contratação.</w:t>
      </w:r>
    </w:p>
    <w:p w14:paraId="1A5435DE" w14:textId="438673EB" w:rsidR="0077118F" w:rsidRDefault="0077118F" w:rsidP="0077118F">
      <w:pPr>
        <w:tabs>
          <w:tab w:val="left" w:pos="288"/>
          <w:tab w:val="left" w:pos="1008"/>
          <w:tab w:val="left" w:pos="1728"/>
          <w:tab w:val="left" w:pos="2448"/>
          <w:tab w:val="left" w:pos="3168"/>
          <w:tab w:val="left" w:pos="3888"/>
          <w:tab w:val="left" w:pos="4608"/>
          <w:tab w:val="left" w:pos="5328"/>
          <w:tab w:val="left" w:pos="6048"/>
          <w:tab w:val="left" w:pos="6768"/>
        </w:tabs>
        <w:ind w:right="-427" w:firstLine="1134"/>
        <w:jc w:val="both"/>
        <w:rPr>
          <w:rFonts w:ascii="Arial" w:hAnsi="Arial" w:cs="Arial"/>
          <w:sz w:val="24"/>
          <w:szCs w:val="24"/>
        </w:rPr>
      </w:pPr>
      <w:r w:rsidRPr="008F57B0">
        <w:rPr>
          <w:rFonts w:ascii="Arial" w:hAnsi="Arial" w:cs="Arial"/>
          <w:sz w:val="24"/>
          <w:szCs w:val="24"/>
        </w:rPr>
        <w:t>E por estarem assim justos e contratados, assinam o presente instrumento, em 2 (duas) vias de igual teor e forma, na presença das testemunhas ao final subscritas, para que o mesmo produza todos os jurídicos e legais efeitos.</w:t>
      </w:r>
    </w:p>
    <w:p w14:paraId="2BA3500E" w14:textId="029DA8BC" w:rsidR="0077118F" w:rsidRDefault="0077118F" w:rsidP="0077118F">
      <w:pPr>
        <w:tabs>
          <w:tab w:val="left" w:pos="288"/>
          <w:tab w:val="left" w:pos="1008"/>
          <w:tab w:val="left" w:pos="1728"/>
          <w:tab w:val="left" w:pos="2448"/>
          <w:tab w:val="left" w:pos="3168"/>
          <w:tab w:val="left" w:pos="3888"/>
          <w:tab w:val="left" w:pos="4608"/>
          <w:tab w:val="left" w:pos="5328"/>
          <w:tab w:val="left" w:pos="6048"/>
          <w:tab w:val="left" w:pos="6768"/>
        </w:tabs>
        <w:ind w:firstLine="1134"/>
        <w:jc w:val="right"/>
        <w:rPr>
          <w:rFonts w:ascii="Arial" w:hAnsi="Arial" w:cs="Arial"/>
          <w:sz w:val="24"/>
          <w:szCs w:val="24"/>
        </w:rPr>
      </w:pPr>
      <w:r w:rsidRPr="00C019B7">
        <w:rPr>
          <w:rFonts w:ascii="Arial" w:hAnsi="Arial" w:cs="Arial"/>
          <w:sz w:val="24"/>
          <w:szCs w:val="24"/>
        </w:rPr>
        <w:t xml:space="preserve">São Valentim do /RS, </w:t>
      </w:r>
    </w:p>
    <w:p w14:paraId="3B963746" w14:textId="77777777" w:rsidR="0077118F" w:rsidRPr="00C019B7" w:rsidRDefault="0077118F" w:rsidP="00D92065">
      <w:pPr>
        <w:pStyle w:val="SemEspaamento"/>
        <w:rPr>
          <w:rFonts w:ascii="Arial" w:hAnsi="Arial" w:cs="Arial"/>
        </w:rPr>
      </w:pPr>
      <w:r w:rsidRPr="00C019B7">
        <w:rPr>
          <w:rFonts w:ascii="Arial" w:hAnsi="Arial" w:cs="Arial"/>
        </w:rPr>
        <w:t>CONTRATANTE: ________________________________________</w:t>
      </w:r>
    </w:p>
    <w:p w14:paraId="0CD340BD" w14:textId="77777777" w:rsidR="0077118F" w:rsidRPr="0058221B" w:rsidRDefault="0077118F" w:rsidP="0077118F">
      <w:pPr>
        <w:pStyle w:val="SemEspaamento"/>
        <w:jc w:val="center"/>
        <w:rPr>
          <w:rFonts w:ascii="Arial" w:hAnsi="Arial" w:cs="Arial"/>
          <w:b/>
          <w:bCs/>
        </w:rPr>
      </w:pPr>
      <w:r w:rsidRPr="00C019B7">
        <w:rPr>
          <w:rFonts w:ascii="Arial" w:hAnsi="Arial" w:cs="Arial"/>
        </w:rPr>
        <w:t xml:space="preserve">                         </w:t>
      </w:r>
      <w:r w:rsidRPr="0058221B">
        <w:rPr>
          <w:rFonts w:ascii="Arial" w:hAnsi="Arial" w:cs="Arial"/>
          <w:b/>
          <w:bCs/>
        </w:rPr>
        <w:t>MUNICÍPIO DE SÃO VALENTIM DO SUL</w:t>
      </w:r>
    </w:p>
    <w:p w14:paraId="1F675101" w14:textId="24B28219" w:rsidR="0077118F" w:rsidRDefault="0077118F" w:rsidP="0077118F">
      <w:pPr>
        <w:pStyle w:val="SemEspaamento"/>
        <w:jc w:val="center"/>
        <w:rPr>
          <w:rFonts w:ascii="Arial" w:hAnsi="Arial" w:cs="Arial"/>
        </w:rPr>
      </w:pPr>
      <w:r w:rsidRPr="00C019B7">
        <w:rPr>
          <w:rFonts w:ascii="Arial" w:hAnsi="Arial" w:cs="Arial"/>
        </w:rPr>
        <w:t xml:space="preserve">                      P/ Prefeito Municipal Moisés Cavanus</w:t>
      </w:r>
    </w:p>
    <w:p w14:paraId="6F35CC66" w14:textId="77777777" w:rsidR="0079662A" w:rsidRDefault="0079662A" w:rsidP="0077118F">
      <w:pPr>
        <w:pStyle w:val="SemEspaamento"/>
        <w:jc w:val="center"/>
        <w:rPr>
          <w:rFonts w:ascii="Arial" w:hAnsi="Arial" w:cs="Arial"/>
        </w:rPr>
      </w:pPr>
    </w:p>
    <w:p w14:paraId="730F5FAF" w14:textId="721D0BFE" w:rsidR="0077118F" w:rsidRPr="00C019B7" w:rsidRDefault="0077118F" w:rsidP="0077118F">
      <w:pPr>
        <w:ind w:right="425"/>
        <w:rPr>
          <w:rFonts w:ascii="Arial" w:hAnsi="Arial" w:cs="Arial"/>
          <w:sz w:val="24"/>
          <w:szCs w:val="24"/>
        </w:rPr>
      </w:pPr>
      <w:r w:rsidRPr="00C019B7">
        <w:rPr>
          <w:rFonts w:ascii="Arial" w:hAnsi="Arial" w:cs="Arial"/>
          <w:sz w:val="24"/>
          <w:szCs w:val="24"/>
        </w:rPr>
        <w:t xml:space="preserve">    </w:t>
      </w:r>
      <w:r>
        <w:rPr>
          <w:rFonts w:ascii="Arial" w:hAnsi="Arial" w:cs="Arial"/>
          <w:sz w:val="24"/>
          <w:szCs w:val="24"/>
        </w:rPr>
        <w:t xml:space="preserve">  </w:t>
      </w:r>
      <w:r w:rsidR="0079662A">
        <w:rPr>
          <w:rFonts w:ascii="Arial" w:hAnsi="Arial" w:cs="Arial"/>
          <w:sz w:val="24"/>
          <w:szCs w:val="24"/>
        </w:rPr>
        <w:t>C</w:t>
      </w:r>
      <w:r w:rsidRPr="00C019B7">
        <w:rPr>
          <w:rFonts w:ascii="Arial" w:hAnsi="Arial" w:cs="Arial"/>
          <w:sz w:val="24"/>
          <w:szCs w:val="24"/>
        </w:rPr>
        <w:t>ONTRATADA:______________________________________________</w:t>
      </w:r>
    </w:p>
    <w:p w14:paraId="2FD6A2C7" w14:textId="77777777" w:rsidR="0077118F" w:rsidRPr="0058221B" w:rsidRDefault="0077118F" w:rsidP="0077118F">
      <w:pPr>
        <w:pStyle w:val="SemEspaamento"/>
        <w:jc w:val="center"/>
        <w:rPr>
          <w:rFonts w:ascii="Arial" w:hAnsi="Arial" w:cs="Arial"/>
          <w:b/>
          <w:bCs/>
        </w:rPr>
      </w:pPr>
      <w:r w:rsidRPr="0058221B">
        <w:rPr>
          <w:rFonts w:ascii="Arial" w:hAnsi="Arial" w:cs="Arial"/>
          <w:b/>
          <w:bCs/>
        </w:rPr>
        <w:t>Empresa</w:t>
      </w:r>
    </w:p>
    <w:p w14:paraId="582F7CD7" w14:textId="635C9F93" w:rsidR="0077118F" w:rsidRDefault="0077118F" w:rsidP="0077118F">
      <w:pPr>
        <w:pStyle w:val="SemEspaamento"/>
        <w:jc w:val="center"/>
        <w:rPr>
          <w:rFonts w:ascii="Arial" w:hAnsi="Arial" w:cs="Arial"/>
        </w:rPr>
      </w:pPr>
      <w:r w:rsidRPr="00C019B7">
        <w:rPr>
          <w:rFonts w:ascii="Arial" w:hAnsi="Arial" w:cs="Arial"/>
        </w:rPr>
        <w:t xml:space="preserve">P/ sócio(a) admin. </w:t>
      </w:r>
    </w:p>
    <w:p w14:paraId="0B67B5B4" w14:textId="1BAB56D7" w:rsidR="0079662A" w:rsidRDefault="0079662A" w:rsidP="0077118F">
      <w:pPr>
        <w:pStyle w:val="SemEspaamento"/>
        <w:jc w:val="center"/>
        <w:rPr>
          <w:rFonts w:ascii="Arial" w:hAnsi="Arial" w:cs="Arial"/>
        </w:rPr>
      </w:pPr>
    </w:p>
    <w:p w14:paraId="172F351F" w14:textId="0915B6E3" w:rsidR="007B2F50" w:rsidRDefault="007B2F50" w:rsidP="0077118F">
      <w:pPr>
        <w:pStyle w:val="SemEspaamento"/>
        <w:jc w:val="center"/>
        <w:rPr>
          <w:rFonts w:ascii="Arial" w:hAnsi="Arial" w:cs="Arial"/>
        </w:rPr>
      </w:pPr>
    </w:p>
    <w:p w14:paraId="1D9197CA" w14:textId="7AC0B446" w:rsidR="0058221B" w:rsidRPr="00C019B7" w:rsidRDefault="0058221B" w:rsidP="0058221B">
      <w:pPr>
        <w:pStyle w:val="SemEspaamento"/>
        <w:jc w:val="center"/>
        <w:rPr>
          <w:rFonts w:ascii="Arial" w:hAnsi="Arial" w:cs="Arial"/>
        </w:rPr>
      </w:pPr>
      <w:r>
        <w:rPr>
          <w:rFonts w:ascii="Arial" w:hAnsi="Arial" w:cs="Arial"/>
        </w:rPr>
        <w:t>JUCILÉIA MARCOLIN</w:t>
      </w:r>
    </w:p>
    <w:p w14:paraId="7578DFFE" w14:textId="77777777" w:rsidR="0058221B" w:rsidRPr="0058221B" w:rsidRDefault="0058221B" w:rsidP="0058221B">
      <w:pPr>
        <w:pStyle w:val="SemEspaamento"/>
        <w:jc w:val="center"/>
        <w:rPr>
          <w:rFonts w:ascii="Arial" w:hAnsi="Arial" w:cs="Arial"/>
          <w:b/>
          <w:bCs/>
        </w:rPr>
      </w:pPr>
      <w:r w:rsidRPr="0058221B">
        <w:rPr>
          <w:rFonts w:ascii="Arial" w:hAnsi="Arial" w:cs="Arial"/>
          <w:b/>
          <w:bCs/>
        </w:rPr>
        <w:t>Fiscal - Portaria nº 731/2024</w:t>
      </w:r>
    </w:p>
    <w:p w14:paraId="3D53FCA7" w14:textId="77777777" w:rsidR="0079662A" w:rsidRPr="00C019B7" w:rsidRDefault="0079662A" w:rsidP="0077118F">
      <w:pPr>
        <w:pStyle w:val="SemEspaamento"/>
        <w:jc w:val="center"/>
        <w:rPr>
          <w:rFonts w:ascii="Arial" w:hAnsi="Arial" w:cs="Arial"/>
        </w:rPr>
      </w:pPr>
    </w:p>
    <w:p w14:paraId="6FED80E0" w14:textId="77777777" w:rsidR="0077118F" w:rsidRPr="00C019B7" w:rsidRDefault="0077118F" w:rsidP="0077118F">
      <w:pPr>
        <w:pStyle w:val="SemEspaamento"/>
        <w:ind w:right="-285"/>
        <w:jc w:val="right"/>
        <w:rPr>
          <w:rFonts w:ascii="Arial" w:hAnsi="Arial" w:cs="Arial"/>
        </w:rPr>
      </w:pPr>
      <w:r w:rsidRPr="00C019B7">
        <w:rPr>
          <w:rFonts w:ascii="Arial" w:hAnsi="Arial" w:cs="Arial"/>
        </w:rPr>
        <w:t>Aprovo nos termos da Lei 14.133/2021</w:t>
      </w:r>
    </w:p>
    <w:p w14:paraId="0575F855" w14:textId="77777777" w:rsidR="0077118F" w:rsidRPr="00C019B7" w:rsidRDefault="0077118F" w:rsidP="0077118F">
      <w:pPr>
        <w:pStyle w:val="SemEspaamento"/>
        <w:ind w:right="-285"/>
        <w:jc w:val="right"/>
        <w:rPr>
          <w:rFonts w:ascii="Arial" w:hAnsi="Arial" w:cs="Arial"/>
        </w:rPr>
      </w:pPr>
      <w:r w:rsidRPr="00C019B7">
        <w:rPr>
          <w:rFonts w:ascii="Arial" w:hAnsi="Arial" w:cs="Arial"/>
        </w:rPr>
        <w:t xml:space="preserve"> </w:t>
      </w:r>
      <w:r w:rsidRPr="00C019B7">
        <w:rPr>
          <w:rFonts w:ascii="Arial" w:hAnsi="Arial" w:cs="Arial"/>
        </w:rPr>
        <w:tab/>
      </w:r>
      <w:r w:rsidRPr="00C019B7">
        <w:rPr>
          <w:rFonts w:ascii="Arial" w:hAnsi="Arial" w:cs="Arial"/>
        </w:rPr>
        <w:tab/>
      </w:r>
      <w:r w:rsidRPr="00C019B7">
        <w:rPr>
          <w:rFonts w:ascii="Arial" w:hAnsi="Arial" w:cs="Arial"/>
        </w:rPr>
        <w:tab/>
      </w:r>
      <w:r w:rsidRPr="00C019B7">
        <w:rPr>
          <w:rFonts w:ascii="Arial" w:hAnsi="Arial" w:cs="Arial"/>
        </w:rPr>
        <w:tab/>
      </w:r>
      <w:r w:rsidRPr="00C019B7">
        <w:rPr>
          <w:rFonts w:ascii="Arial" w:hAnsi="Arial" w:cs="Arial"/>
        </w:rPr>
        <w:tab/>
        <w:t xml:space="preserve">             São Valentim do Sul-RS, XX xxx 2025</w:t>
      </w:r>
    </w:p>
    <w:p w14:paraId="19C4782C" w14:textId="77777777" w:rsidR="0077118F" w:rsidRPr="00C019B7" w:rsidRDefault="0077118F" w:rsidP="0077118F">
      <w:pPr>
        <w:pStyle w:val="SemEspaamento"/>
        <w:ind w:right="-285"/>
        <w:jc w:val="right"/>
        <w:rPr>
          <w:rFonts w:ascii="Arial" w:hAnsi="Arial" w:cs="Arial"/>
        </w:rPr>
      </w:pPr>
    </w:p>
    <w:p w14:paraId="214A72F1" w14:textId="77777777" w:rsidR="0077118F" w:rsidRPr="00C019B7" w:rsidRDefault="0077118F" w:rsidP="0077118F">
      <w:pPr>
        <w:pStyle w:val="SemEspaamento"/>
        <w:ind w:right="-285"/>
        <w:jc w:val="right"/>
        <w:rPr>
          <w:rFonts w:ascii="Arial" w:hAnsi="Arial" w:cs="Arial"/>
        </w:rPr>
      </w:pPr>
      <w:r w:rsidRPr="00C019B7">
        <w:rPr>
          <w:rFonts w:ascii="Arial" w:hAnsi="Arial" w:cs="Arial"/>
        </w:rPr>
        <w:t xml:space="preserve"> </w:t>
      </w:r>
      <w:r w:rsidRPr="00C019B7">
        <w:rPr>
          <w:rFonts w:ascii="Arial" w:hAnsi="Arial" w:cs="Arial"/>
        </w:rPr>
        <w:tab/>
      </w:r>
      <w:r w:rsidRPr="00C019B7">
        <w:rPr>
          <w:rFonts w:ascii="Arial" w:hAnsi="Arial" w:cs="Arial"/>
        </w:rPr>
        <w:tab/>
      </w:r>
      <w:r w:rsidRPr="00C019B7">
        <w:rPr>
          <w:rFonts w:ascii="Arial" w:hAnsi="Arial" w:cs="Arial"/>
        </w:rPr>
        <w:tab/>
      </w:r>
      <w:r w:rsidRPr="00C019B7">
        <w:rPr>
          <w:rFonts w:ascii="Arial" w:hAnsi="Arial" w:cs="Arial"/>
        </w:rPr>
        <w:tab/>
      </w:r>
      <w:r w:rsidRPr="00C019B7">
        <w:rPr>
          <w:rFonts w:ascii="Arial" w:hAnsi="Arial" w:cs="Arial"/>
        </w:rPr>
        <w:tab/>
      </w:r>
      <w:r w:rsidRPr="00C019B7">
        <w:rPr>
          <w:rFonts w:ascii="Arial" w:hAnsi="Arial" w:cs="Arial"/>
        </w:rPr>
        <w:tab/>
        <w:t xml:space="preserve">    Bel. EDUARDO DEBIASI</w:t>
      </w:r>
    </w:p>
    <w:p w14:paraId="40285195" w14:textId="6C2C9DCA" w:rsidR="0077118F" w:rsidRDefault="0077118F" w:rsidP="0077118F">
      <w:pPr>
        <w:pStyle w:val="SemEspaamento"/>
        <w:ind w:right="-285"/>
        <w:jc w:val="right"/>
        <w:rPr>
          <w:rFonts w:ascii="Arial" w:hAnsi="Arial" w:cs="Arial"/>
          <w:b/>
          <w:bCs/>
        </w:rPr>
      </w:pPr>
      <w:r w:rsidRPr="00C019B7">
        <w:rPr>
          <w:rFonts w:ascii="Arial" w:hAnsi="Arial" w:cs="Arial"/>
        </w:rPr>
        <w:t xml:space="preserve">                                                                 </w:t>
      </w:r>
      <w:r w:rsidRPr="0058221B">
        <w:rPr>
          <w:rFonts w:ascii="Arial" w:hAnsi="Arial" w:cs="Arial"/>
          <w:b/>
          <w:bCs/>
        </w:rPr>
        <w:t>Assessor Jurídico – OAB/RS Nº 84.229</w:t>
      </w:r>
    </w:p>
    <w:p w14:paraId="54A1DE84" w14:textId="60E25E6B" w:rsidR="00AD0C99" w:rsidRDefault="00AD0C99" w:rsidP="0077118F">
      <w:pPr>
        <w:pStyle w:val="SemEspaamento"/>
        <w:ind w:right="-285"/>
        <w:jc w:val="right"/>
        <w:rPr>
          <w:rFonts w:ascii="Arial" w:hAnsi="Arial" w:cs="Arial"/>
          <w:b/>
          <w:bCs/>
        </w:rPr>
      </w:pPr>
    </w:p>
    <w:sectPr w:rsidR="00AD0C99" w:rsidSect="00C3690A">
      <w:headerReference w:type="default" r:id="rId8"/>
      <w:pgSz w:w="11906" w:h="16838"/>
      <w:pgMar w:top="1417" w:right="1701" w:bottom="993" w:left="1701" w:header="708" w:footer="1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721DC" w14:textId="77777777" w:rsidR="00804D03" w:rsidRDefault="00804D03" w:rsidP="005D2623">
      <w:pPr>
        <w:spacing w:after="0" w:line="240" w:lineRule="auto"/>
      </w:pPr>
      <w:r>
        <w:separator/>
      </w:r>
    </w:p>
  </w:endnote>
  <w:endnote w:type="continuationSeparator" w:id="0">
    <w:p w14:paraId="6083C083" w14:textId="77777777" w:rsidR="00804D03" w:rsidRDefault="00804D03" w:rsidP="005D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Mangal">
    <w:panose1 w:val="00000400000000000000"/>
    <w:charset w:val="00"/>
    <w:family w:val="roman"/>
    <w:pitch w:val="variable"/>
    <w:sig w:usb0="00008003" w:usb1="00000000" w:usb2="00000000" w:usb3="00000000" w:csb0="00000001"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83F5D" w14:textId="77777777" w:rsidR="00804D03" w:rsidRDefault="00804D03" w:rsidP="005D2623">
      <w:pPr>
        <w:spacing w:after="0" w:line="240" w:lineRule="auto"/>
      </w:pPr>
      <w:r>
        <w:separator/>
      </w:r>
    </w:p>
  </w:footnote>
  <w:footnote w:type="continuationSeparator" w:id="0">
    <w:p w14:paraId="07B95152" w14:textId="77777777" w:rsidR="00804D03" w:rsidRDefault="00804D03" w:rsidP="005D2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3BB2" w14:textId="77777777" w:rsidR="005D2623" w:rsidRDefault="005D2623" w:rsidP="005D2623">
    <w:pPr>
      <w:pStyle w:val="Cabealho"/>
      <w:jc w:val="center"/>
    </w:pPr>
    <w:r>
      <w:rPr>
        <w:noProof/>
        <w:lang w:eastAsia="pt-BR"/>
      </w:rPr>
      <w:drawing>
        <wp:anchor distT="0" distB="0" distL="114300" distR="114300" simplePos="0" relativeHeight="251658240" behindDoc="0" locked="0" layoutInCell="1" allowOverlap="1" wp14:anchorId="0B92CEBF" wp14:editId="1A1233F4">
          <wp:simplePos x="0" y="0"/>
          <wp:positionH relativeFrom="column">
            <wp:posOffset>-718185</wp:posOffset>
          </wp:positionH>
          <wp:positionV relativeFrom="paragraph">
            <wp:posOffset>-220980</wp:posOffset>
          </wp:positionV>
          <wp:extent cx="878205" cy="1048385"/>
          <wp:effectExtent l="0" t="0" r="0" b="0"/>
          <wp:wrapSquare wrapText="bothSides"/>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1048385"/>
                  </a:xfrm>
                  <a:prstGeom prst="rect">
                    <a:avLst/>
                  </a:prstGeom>
                  <a:noFill/>
                </pic:spPr>
              </pic:pic>
            </a:graphicData>
          </a:graphic>
          <wp14:sizeRelH relativeFrom="page">
            <wp14:pctWidth>0</wp14:pctWidth>
          </wp14:sizeRelH>
          <wp14:sizeRelV relativeFrom="page">
            <wp14:pctHeight>0</wp14:pctHeight>
          </wp14:sizeRelV>
        </wp:anchor>
      </w:drawing>
    </w:r>
    <w:r>
      <w:t>MUNICÍPIO DE SÃO VALENTIM DO SUL</w:t>
    </w:r>
  </w:p>
  <w:p w14:paraId="6B7F127F" w14:textId="77777777" w:rsidR="005D2623" w:rsidRDefault="005D2623" w:rsidP="005D2623">
    <w:pPr>
      <w:pStyle w:val="Cabealho"/>
      <w:jc w:val="center"/>
    </w:pPr>
    <w:r>
      <w:t>ESTADO DO RIO GRANDE DO SUL</w:t>
    </w:r>
  </w:p>
  <w:p w14:paraId="04F595A4" w14:textId="77777777" w:rsidR="005D2623" w:rsidRPr="005D2623" w:rsidRDefault="005D2623" w:rsidP="005D2623">
    <w:pPr>
      <w:pStyle w:val="Cabealho"/>
      <w:jc w:val="center"/>
      <w:rPr>
        <w:b/>
      </w:rPr>
    </w:pPr>
    <w:r w:rsidRPr="005D2623">
      <w:rPr>
        <w:b/>
      </w:rPr>
      <w:t>SETOR DE CONTRATOS E LICITAÇÕES</w:t>
    </w:r>
  </w:p>
  <w:p w14:paraId="5C7A5FA9" w14:textId="77777777" w:rsidR="005D2623" w:rsidRDefault="005D2623" w:rsidP="005D2623">
    <w:pPr>
      <w:pStyle w:val="Cabealho"/>
      <w:jc w:val="center"/>
    </w:pPr>
    <w:r>
      <w:t>____________________________________________________</w:t>
    </w:r>
  </w:p>
  <w:p w14:paraId="5DB4C13E" w14:textId="77777777" w:rsidR="005D2623" w:rsidRDefault="005D2623" w:rsidP="005D2623">
    <w:pPr>
      <w:pStyle w:val="Cabealho"/>
      <w:jc w:val="center"/>
    </w:pPr>
    <w:r>
      <w:t>Rua João Scussel, 66 – São Valentim do Sul /RS – CEP: 99.240.000</w:t>
    </w:r>
  </w:p>
  <w:p w14:paraId="7A66421C" w14:textId="77777777" w:rsidR="005D2623" w:rsidRDefault="005D2623" w:rsidP="005D2623">
    <w:pPr>
      <w:pStyle w:val="Cabealho"/>
      <w:jc w:val="center"/>
    </w:pPr>
    <w:r>
      <w:t>Fone: 54-3472.2019 – CNPJ: 92.902.055/0001-05</w:t>
    </w:r>
  </w:p>
  <w:p w14:paraId="40031D2A" w14:textId="77777777" w:rsidR="005D2623" w:rsidRDefault="005D262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BE1A53"/>
    <w:multiLevelType w:val="hybridMultilevel"/>
    <w:tmpl w:val="F60CD414"/>
    <w:lvl w:ilvl="0" w:tplc="7BAE1DA8">
      <w:start w:val="70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0B38B8"/>
    <w:multiLevelType w:val="multilevel"/>
    <w:tmpl w:val="35FA0CE2"/>
    <w:lvl w:ilvl="0">
      <w:start w:val="1"/>
      <w:numFmt w:val="decimal"/>
      <w:lvlText w:val="%1."/>
      <w:lvlJc w:val="left"/>
      <w:pPr>
        <w:ind w:left="644" w:hanging="360"/>
      </w:pPr>
      <w:rPr>
        <w:rFonts w:hint="default"/>
        <w:b/>
      </w:rPr>
    </w:lvl>
    <w:lvl w:ilvl="1">
      <w:start w:val="1"/>
      <w:numFmt w:val="decimal"/>
      <w:isLgl/>
      <w:lvlText w:val="%1.%2."/>
      <w:lvlJc w:val="left"/>
      <w:pPr>
        <w:ind w:left="1004" w:hanging="720"/>
      </w:pPr>
      <w:rPr>
        <w:rFonts w:hint="default"/>
        <w:b/>
      </w:rPr>
    </w:lvl>
    <w:lvl w:ilvl="2">
      <w:start w:val="1"/>
      <w:numFmt w:val="decimal"/>
      <w:isLgl/>
      <w:lvlText w:val="%1.%2.%3."/>
      <w:lvlJc w:val="left"/>
      <w:pPr>
        <w:ind w:left="1004" w:hanging="720"/>
      </w:pPr>
      <w:rPr>
        <w:rFonts w:hint="default"/>
        <w:b/>
      </w:rPr>
    </w:lvl>
    <w:lvl w:ilvl="3">
      <w:start w:val="1"/>
      <w:numFmt w:val="decimalZero"/>
      <w:isLgl/>
      <w:lvlText w:val="%1.%2.%3.%4."/>
      <w:lvlJc w:val="left"/>
      <w:pPr>
        <w:ind w:left="1364" w:hanging="1080"/>
      </w:pPr>
      <w:rPr>
        <w:rFonts w:hint="default"/>
        <w:b/>
      </w:rPr>
    </w:lvl>
    <w:lvl w:ilvl="4">
      <w:start w:val="1"/>
      <w:numFmt w:val="decimalZero"/>
      <w:isLgl/>
      <w:lvlText w:val="%1.%2.%3.%4.%5."/>
      <w:lvlJc w:val="left"/>
      <w:pPr>
        <w:ind w:left="1364" w:hanging="1080"/>
      </w:pPr>
      <w:rPr>
        <w:rFonts w:hint="default"/>
        <w:b/>
      </w:rPr>
    </w:lvl>
    <w:lvl w:ilvl="5">
      <w:start w:val="1"/>
      <w:numFmt w:val="decimalZero"/>
      <w:isLgl/>
      <w:lvlText w:val="%1.%2.%3.%4.%5.%6."/>
      <w:lvlJc w:val="left"/>
      <w:pPr>
        <w:ind w:left="1724" w:hanging="144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2084" w:hanging="1800"/>
      </w:pPr>
      <w:rPr>
        <w:rFonts w:hint="default"/>
        <w:b/>
      </w:rPr>
    </w:lvl>
    <w:lvl w:ilvl="8">
      <w:start w:val="1"/>
      <w:numFmt w:val="decimal"/>
      <w:isLgl/>
      <w:lvlText w:val="%1.%2.%3.%4.%5.%6.%7.%8.%9."/>
      <w:lvlJc w:val="left"/>
      <w:pPr>
        <w:ind w:left="2444" w:hanging="2160"/>
      </w:pPr>
      <w:rPr>
        <w:rFonts w:hint="default"/>
        <w:b/>
      </w:rPr>
    </w:lvl>
  </w:abstractNum>
  <w:abstractNum w:abstractNumId="3" w15:restartNumberingAfterBreak="0">
    <w:nsid w:val="13B36090"/>
    <w:multiLevelType w:val="hybridMultilevel"/>
    <w:tmpl w:val="A48895C0"/>
    <w:lvl w:ilvl="0" w:tplc="72ACADA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5C100D"/>
    <w:multiLevelType w:val="multilevel"/>
    <w:tmpl w:val="DF6CF00A"/>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396ACE"/>
    <w:multiLevelType w:val="hybridMultilevel"/>
    <w:tmpl w:val="FD6A7C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DA351B5"/>
    <w:multiLevelType w:val="multilevel"/>
    <w:tmpl w:val="80BC1B4A"/>
    <w:lvl w:ilvl="0">
      <w:start w:val="1"/>
      <w:numFmt w:val="decimal"/>
      <w:lvlText w:val="%1."/>
      <w:lvlJc w:val="left"/>
      <w:pPr>
        <w:ind w:left="465" w:hanging="46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F277581"/>
    <w:multiLevelType w:val="hybridMultilevel"/>
    <w:tmpl w:val="0CF8D766"/>
    <w:lvl w:ilvl="0" w:tplc="5C1E46FE">
      <w:start w:val="1"/>
      <w:numFmt w:val="bullet"/>
      <w:lvlText w:val=""/>
      <w:lvlJc w:val="left"/>
      <w:pPr>
        <w:ind w:left="720" w:hanging="360"/>
      </w:pPr>
      <w:rPr>
        <w:rFonts w:ascii="Symbol" w:eastAsia="Times New Roman"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402E607F"/>
    <w:multiLevelType w:val="multilevel"/>
    <w:tmpl w:val="26C85396"/>
    <w:lvl w:ilvl="0">
      <w:start w:val="1"/>
      <w:numFmt w:val="decimal"/>
      <w:lvlText w:val="%1."/>
      <w:lvlJc w:val="left"/>
      <w:pPr>
        <w:ind w:left="927"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13424DC"/>
    <w:multiLevelType w:val="hybridMultilevel"/>
    <w:tmpl w:val="183AE1EA"/>
    <w:lvl w:ilvl="0" w:tplc="7F8C9008">
      <w:start w:val="1"/>
      <w:numFmt w:val="lowerLetter"/>
      <w:lvlText w:val="%1)"/>
      <w:lvlJc w:val="left"/>
      <w:pPr>
        <w:ind w:left="720" w:hanging="360"/>
      </w:pPr>
      <w:rPr>
        <w:rFonts w:ascii="Arial" w:eastAsia="Arial Unicode MS" w:hAnsi="Arial" w:cs="Aria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4A82946"/>
    <w:multiLevelType w:val="multilevel"/>
    <w:tmpl w:val="398C2C2A"/>
    <w:lvl w:ilvl="0">
      <w:start w:val="1"/>
      <w:numFmt w:val="decimal"/>
      <w:lvlText w:val="%1."/>
      <w:lvlJc w:val="left"/>
      <w:pPr>
        <w:ind w:left="480" w:hanging="480"/>
      </w:pPr>
      <w:rPr>
        <w:rFonts w:hint="default"/>
        <w:b/>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11" w15:restartNumberingAfterBreak="0">
    <w:nsid w:val="529E2C02"/>
    <w:multiLevelType w:val="hybridMultilevel"/>
    <w:tmpl w:val="9222B70E"/>
    <w:lvl w:ilvl="0" w:tplc="24A88554">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1"/>
  </w:num>
  <w:num w:numId="2">
    <w:abstractNumId w:val="6"/>
  </w:num>
  <w:num w:numId="3">
    <w:abstractNumId w:val="8"/>
  </w:num>
  <w:num w:numId="4">
    <w:abstractNumId w:val="4"/>
  </w:num>
  <w:num w:numId="5">
    <w:abstractNumId w:val="3"/>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7"/>
  </w:num>
  <w:num w:numId="10">
    <w:abstractNumId w:val="11"/>
  </w:num>
  <w:num w:numId="11">
    <w:abstractNumId w:val="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310"/>
    <w:rsid w:val="0000558D"/>
    <w:rsid w:val="00013CF3"/>
    <w:rsid w:val="00023F9C"/>
    <w:rsid w:val="0002493B"/>
    <w:rsid w:val="0003382A"/>
    <w:rsid w:val="0005748B"/>
    <w:rsid w:val="00081300"/>
    <w:rsid w:val="00086DA6"/>
    <w:rsid w:val="0009145F"/>
    <w:rsid w:val="000946F9"/>
    <w:rsid w:val="0009661F"/>
    <w:rsid w:val="000A640C"/>
    <w:rsid w:val="000B366A"/>
    <w:rsid w:val="000B4C7C"/>
    <w:rsid w:val="000B6954"/>
    <w:rsid w:val="000B72EE"/>
    <w:rsid w:val="000C0EA5"/>
    <w:rsid w:val="000C5E1D"/>
    <w:rsid w:val="000C6DDF"/>
    <w:rsid w:val="000D05E5"/>
    <w:rsid w:val="000F0D6F"/>
    <w:rsid w:val="000F0F9A"/>
    <w:rsid w:val="000F25AF"/>
    <w:rsid w:val="000F44FC"/>
    <w:rsid w:val="000F4A38"/>
    <w:rsid w:val="00100C1F"/>
    <w:rsid w:val="0011621F"/>
    <w:rsid w:val="0012276A"/>
    <w:rsid w:val="001262D4"/>
    <w:rsid w:val="00134394"/>
    <w:rsid w:val="00136E8C"/>
    <w:rsid w:val="001425C9"/>
    <w:rsid w:val="001470E7"/>
    <w:rsid w:val="00147837"/>
    <w:rsid w:val="00151F77"/>
    <w:rsid w:val="00174366"/>
    <w:rsid w:val="00175E63"/>
    <w:rsid w:val="00182A83"/>
    <w:rsid w:val="001851CC"/>
    <w:rsid w:val="0019291E"/>
    <w:rsid w:val="001970AB"/>
    <w:rsid w:val="001A0D26"/>
    <w:rsid w:val="001C046B"/>
    <w:rsid w:val="001D5D1C"/>
    <w:rsid w:val="001D6C7A"/>
    <w:rsid w:val="001E0F20"/>
    <w:rsid w:val="001E2189"/>
    <w:rsid w:val="001E22FC"/>
    <w:rsid w:val="001E6695"/>
    <w:rsid w:val="001F412C"/>
    <w:rsid w:val="00211954"/>
    <w:rsid w:val="0021672F"/>
    <w:rsid w:val="0023140A"/>
    <w:rsid w:val="00235E23"/>
    <w:rsid w:val="00242D22"/>
    <w:rsid w:val="00247509"/>
    <w:rsid w:val="00284AEC"/>
    <w:rsid w:val="00293C6A"/>
    <w:rsid w:val="00296333"/>
    <w:rsid w:val="00296ED2"/>
    <w:rsid w:val="002B1DEB"/>
    <w:rsid w:val="002B4474"/>
    <w:rsid w:val="002B75A9"/>
    <w:rsid w:val="002C0E1C"/>
    <w:rsid w:val="002C1441"/>
    <w:rsid w:val="002C45BA"/>
    <w:rsid w:val="002C532C"/>
    <w:rsid w:val="002D6107"/>
    <w:rsid w:val="002E121E"/>
    <w:rsid w:val="002F625C"/>
    <w:rsid w:val="0030249C"/>
    <w:rsid w:val="00302FBF"/>
    <w:rsid w:val="00310C1E"/>
    <w:rsid w:val="00314C90"/>
    <w:rsid w:val="003226A1"/>
    <w:rsid w:val="0034221D"/>
    <w:rsid w:val="00344902"/>
    <w:rsid w:val="003466F1"/>
    <w:rsid w:val="00353910"/>
    <w:rsid w:val="003644D1"/>
    <w:rsid w:val="00374F4F"/>
    <w:rsid w:val="00376EC4"/>
    <w:rsid w:val="00376FC5"/>
    <w:rsid w:val="00390031"/>
    <w:rsid w:val="003946AD"/>
    <w:rsid w:val="00394F84"/>
    <w:rsid w:val="00396413"/>
    <w:rsid w:val="003B5F09"/>
    <w:rsid w:val="003D3157"/>
    <w:rsid w:val="003D6C96"/>
    <w:rsid w:val="003F3157"/>
    <w:rsid w:val="003F6CE9"/>
    <w:rsid w:val="00410DA9"/>
    <w:rsid w:val="00414678"/>
    <w:rsid w:val="0041783B"/>
    <w:rsid w:val="00445CBE"/>
    <w:rsid w:val="00446113"/>
    <w:rsid w:val="00450E66"/>
    <w:rsid w:val="00455EFE"/>
    <w:rsid w:val="00465B62"/>
    <w:rsid w:val="00470837"/>
    <w:rsid w:val="004737C7"/>
    <w:rsid w:val="004756B1"/>
    <w:rsid w:val="0047769D"/>
    <w:rsid w:val="00494DA8"/>
    <w:rsid w:val="004A1AA0"/>
    <w:rsid w:val="004A5986"/>
    <w:rsid w:val="004A6D91"/>
    <w:rsid w:val="004B04A0"/>
    <w:rsid w:val="004B6B93"/>
    <w:rsid w:val="004C191E"/>
    <w:rsid w:val="004C4DE7"/>
    <w:rsid w:val="004E3FA0"/>
    <w:rsid w:val="004F05C2"/>
    <w:rsid w:val="004F0717"/>
    <w:rsid w:val="0050113B"/>
    <w:rsid w:val="005043FF"/>
    <w:rsid w:val="005052D0"/>
    <w:rsid w:val="005065CE"/>
    <w:rsid w:val="00511E77"/>
    <w:rsid w:val="0051456D"/>
    <w:rsid w:val="00515230"/>
    <w:rsid w:val="00525528"/>
    <w:rsid w:val="00525F43"/>
    <w:rsid w:val="0054391B"/>
    <w:rsid w:val="00544A13"/>
    <w:rsid w:val="00551368"/>
    <w:rsid w:val="00554862"/>
    <w:rsid w:val="00555F9D"/>
    <w:rsid w:val="005779A8"/>
    <w:rsid w:val="0058221B"/>
    <w:rsid w:val="00582C2D"/>
    <w:rsid w:val="005851AB"/>
    <w:rsid w:val="00587ECE"/>
    <w:rsid w:val="005A13A3"/>
    <w:rsid w:val="005C2F8A"/>
    <w:rsid w:val="005C3738"/>
    <w:rsid w:val="005D2623"/>
    <w:rsid w:val="005D2813"/>
    <w:rsid w:val="005D2ECD"/>
    <w:rsid w:val="005E24BC"/>
    <w:rsid w:val="005F33EA"/>
    <w:rsid w:val="0060329E"/>
    <w:rsid w:val="00612793"/>
    <w:rsid w:val="00613DC9"/>
    <w:rsid w:val="00613ED6"/>
    <w:rsid w:val="00614700"/>
    <w:rsid w:val="0062550A"/>
    <w:rsid w:val="00641F10"/>
    <w:rsid w:val="006422DD"/>
    <w:rsid w:val="00647CD5"/>
    <w:rsid w:val="00671F21"/>
    <w:rsid w:val="006755A8"/>
    <w:rsid w:val="0067737A"/>
    <w:rsid w:val="00687C3E"/>
    <w:rsid w:val="00690900"/>
    <w:rsid w:val="006911C6"/>
    <w:rsid w:val="006922DF"/>
    <w:rsid w:val="006B18E7"/>
    <w:rsid w:val="006C197C"/>
    <w:rsid w:val="006C3A85"/>
    <w:rsid w:val="006C4BD1"/>
    <w:rsid w:val="006D5F92"/>
    <w:rsid w:val="006F2C73"/>
    <w:rsid w:val="006F330A"/>
    <w:rsid w:val="0070762B"/>
    <w:rsid w:val="0071102E"/>
    <w:rsid w:val="00711EF7"/>
    <w:rsid w:val="0071779B"/>
    <w:rsid w:val="0072368D"/>
    <w:rsid w:val="00727834"/>
    <w:rsid w:val="00731BC9"/>
    <w:rsid w:val="00747955"/>
    <w:rsid w:val="00750F59"/>
    <w:rsid w:val="007524D8"/>
    <w:rsid w:val="007557EA"/>
    <w:rsid w:val="00766A5B"/>
    <w:rsid w:val="00770D27"/>
    <w:rsid w:val="0077118F"/>
    <w:rsid w:val="0077712A"/>
    <w:rsid w:val="00781305"/>
    <w:rsid w:val="00793B1A"/>
    <w:rsid w:val="00793ED8"/>
    <w:rsid w:val="0079570D"/>
    <w:rsid w:val="0079662A"/>
    <w:rsid w:val="007A3127"/>
    <w:rsid w:val="007A35F7"/>
    <w:rsid w:val="007A4E69"/>
    <w:rsid w:val="007B2F50"/>
    <w:rsid w:val="007B3C84"/>
    <w:rsid w:val="007B4110"/>
    <w:rsid w:val="007B580A"/>
    <w:rsid w:val="007C0371"/>
    <w:rsid w:val="007C7A78"/>
    <w:rsid w:val="007D71C3"/>
    <w:rsid w:val="007F2ABE"/>
    <w:rsid w:val="007F33C5"/>
    <w:rsid w:val="00803FAA"/>
    <w:rsid w:val="00804D03"/>
    <w:rsid w:val="00821DFA"/>
    <w:rsid w:val="00821FE2"/>
    <w:rsid w:val="00832371"/>
    <w:rsid w:val="00835C1B"/>
    <w:rsid w:val="00844304"/>
    <w:rsid w:val="0084734F"/>
    <w:rsid w:val="0087393D"/>
    <w:rsid w:val="00880FA4"/>
    <w:rsid w:val="0088144C"/>
    <w:rsid w:val="008A0AA1"/>
    <w:rsid w:val="008A225C"/>
    <w:rsid w:val="008A6E79"/>
    <w:rsid w:val="008B1113"/>
    <w:rsid w:val="008B6F06"/>
    <w:rsid w:val="008C5A77"/>
    <w:rsid w:val="008C6999"/>
    <w:rsid w:val="008D37A3"/>
    <w:rsid w:val="008D5B2E"/>
    <w:rsid w:val="008D68BE"/>
    <w:rsid w:val="008D7AAA"/>
    <w:rsid w:val="008D7F0E"/>
    <w:rsid w:val="008E16F7"/>
    <w:rsid w:val="008E575B"/>
    <w:rsid w:val="008F2B65"/>
    <w:rsid w:val="008F57B0"/>
    <w:rsid w:val="008F57DE"/>
    <w:rsid w:val="008F7164"/>
    <w:rsid w:val="009020AF"/>
    <w:rsid w:val="0090700F"/>
    <w:rsid w:val="0091556E"/>
    <w:rsid w:val="009156A6"/>
    <w:rsid w:val="00916A33"/>
    <w:rsid w:val="00920BEF"/>
    <w:rsid w:val="00931E0A"/>
    <w:rsid w:val="009351C4"/>
    <w:rsid w:val="00946E30"/>
    <w:rsid w:val="00954157"/>
    <w:rsid w:val="009545FB"/>
    <w:rsid w:val="0096565F"/>
    <w:rsid w:val="00981C82"/>
    <w:rsid w:val="0098245F"/>
    <w:rsid w:val="00983A7F"/>
    <w:rsid w:val="00984EFC"/>
    <w:rsid w:val="00986AC2"/>
    <w:rsid w:val="009C0C36"/>
    <w:rsid w:val="009C2943"/>
    <w:rsid w:val="009C2AB7"/>
    <w:rsid w:val="009D57B2"/>
    <w:rsid w:val="009E0109"/>
    <w:rsid w:val="009E02A4"/>
    <w:rsid w:val="009E20E2"/>
    <w:rsid w:val="00A02A0F"/>
    <w:rsid w:val="00A03DF5"/>
    <w:rsid w:val="00A040F2"/>
    <w:rsid w:val="00A06EC3"/>
    <w:rsid w:val="00A43C37"/>
    <w:rsid w:val="00A61617"/>
    <w:rsid w:val="00A64C69"/>
    <w:rsid w:val="00A656A1"/>
    <w:rsid w:val="00A75510"/>
    <w:rsid w:val="00A81B23"/>
    <w:rsid w:val="00A82DEA"/>
    <w:rsid w:val="00A83C22"/>
    <w:rsid w:val="00A91AF8"/>
    <w:rsid w:val="00A94D45"/>
    <w:rsid w:val="00A97C11"/>
    <w:rsid w:val="00AA6386"/>
    <w:rsid w:val="00AB2200"/>
    <w:rsid w:val="00AD0C99"/>
    <w:rsid w:val="00AD1F53"/>
    <w:rsid w:val="00AD536C"/>
    <w:rsid w:val="00AF5014"/>
    <w:rsid w:val="00B01EA6"/>
    <w:rsid w:val="00B16A2F"/>
    <w:rsid w:val="00B327B4"/>
    <w:rsid w:val="00B5038A"/>
    <w:rsid w:val="00B77C29"/>
    <w:rsid w:val="00B82A58"/>
    <w:rsid w:val="00B8497B"/>
    <w:rsid w:val="00B86E85"/>
    <w:rsid w:val="00B92E36"/>
    <w:rsid w:val="00B95CBB"/>
    <w:rsid w:val="00BB1EE5"/>
    <w:rsid w:val="00BB1F6A"/>
    <w:rsid w:val="00BB45A4"/>
    <w:rsid w:val="00BC6375"/>
    <w:rsid w:val="00BE4BDC"/>
    <w:rsid w:val="00BF21D0"/>
    <w:rsid w:val="00BF3BA3"/>
    <w:rsid w:val="00C019B7"/>
    <w:rsid w:val="00C02DEE"/>
    <w:rsid w:val="00C07C30"/>
    <w:rsid w:val="00C17DB1"/>
    <w:rsid w:val="00C3277A"/>
    <w:rsid w:val="00C3690A"/>
    <w:rsid w:val="00C44799"/>
    <w:rsid w:val="00C46859"/>
    <w:rsid w:val="00C535E6"/>
    <w:rsid w:val="00C62C95"/>
    <w:rsid w:val="00C640DE"/>
    <w:rsid w:val="00C73FA0"/>
    <w:rsid w:val="00C81132"/>
    <w:rsid w:val="00C818FE"/>
    <w:rsid w:val="00C92307"/>
    <w:rsid w:val="00CA25B7"/>
    <w:rsid w:val="00CA6EAF"/>
    <w:rsid w:val="00CB1C64"/>
    <w:rsid w:val="00CB7D82"/>
    <w:rsid w:val="00CD31D5"/>
    <w:rsid w:val="00CE0A23"/>
    <w:rsid w:val="00CE23A5"/>
    <w:rsid w:val="00CF2602"/>
    <w:rsid w:val="00CF7EF0"/>
    <w:rsid w:val="00D02558"/>
    <w:rsid w:val="00D0311A"/>
    <w:rsid w:val="00D07F42"/>
    <w:rsid w:val="00D239D0"/>
    <w:rsid w:val="00D24A77"/>
    <w:rsid w:val="00D25424"/>
    <w:rsid w:val="00D25E48"/>
    <w:rsid w:val="00D3334E"/>
    <w:rsid w:val="00D37850"/>
    <w:rsid w:val="00D528ED"/>
    <w:rsid w:val="00D6438D"/>
    <w:rsid w:val="00D67834"/>
    <w:rsid w:val="00D70725"/>
    <w:rsid w:val="00D717EF"/>
    <w:rsid w:val="00D73C98"/>
    <w:rsid w:val="00D812BC"/>
    <w:rsid w:val="00D8797D"/>
    <w:rsid w:val="00D9170C"/>
    <w:rsid w:val="00D92065"/>
    <w:rsid w:val="00DE26A4"/>
    <w:rsid w:val="00DE568B"/>
    <w:rsid w:val="00DE5768"/>
    <w:rsid w:val="00DE6B47"/>
    <w:rsid w:val="00DF206E"/>
    <w:rsid w:val="00DF6DFD"/>
    <w:rsid w:val="00E01BD6"/>
    <w:rsid w:val="00E10CB1"/>
    <w:rsid w:val="00E1230C"/>
    <w:rsid w:val="00E17176"/>
    <w:rsid w:val="00E424A2"/>
    <w:rsid w:val="00E4354F"/>
    <w:rsid w:val="00E43EBD"/>
    <w:rsid w:val="00E5101F"/>
    <w:rsid w:val="00E56F59"/>
    <w:rsid w:val="00E71750"/>
    <w:rsid w:val="00E736A1"/>
    <w:rsid w:val="00E75803"/>
    <w:rsid w:val="00E84472"/>
    <w:rsid w:val="00E86707"/>
    <w:rsid w:val="00EA7A75"/>
    <w:rsid w:val="00EB30BF"/>
    <w:rsid w:val="00EC397B"/>
    <w:rsid w:val="00EC6ED3"/>
    <w:rsid w:val="00ED0E45"/>
    <w:rsid w:val="00EF20B5"/>
    <w:rsid w:val="00F02A54"/>
    <w:rsid w:val="00F03C45"/>
    <w:rsid w:val="00F07B50"/>
    <w:rsid w:val="00F11310"/>
    <w:rsid w:val="00F137AB"/>
    <w:rsid w:val="00F252E4"/>
    <w:rsid w:val="00F41AA4"/>
    <w:rsid w:val="00F530B6"/>
    <w:rsid w:val="00F55BE0"/>
    <w:rsid w:val="00F62F38"/>
    <w:rsid w:val="00F7233C"/>
    <w:rsid w:val="00F7396D"/>
    <w:rsid w:val="00F75ACB"/>
    <w:rsid w:val="00F9203F"/>
    <w:rsid w:val="00F9297B"/>
    <w:rsid w:val="00F9322B"/>
    <w:rsid w:val="00FA6125"/>
    <w:rsid w:val="00FA7DE4"/>
    <w:rsid w:val="00FB01F6"/>
    <w:rsid w:val="00FB0429"/>
    <w:rsid w:val="00FB0A1C"/>
    <w:rsid w:val="00FC1851"/>
    <w:rsid w:val="00FC2820"/>
    <w:rsid w:val="00FD3362"/>
    <w:rsid w:val="00FF70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44DA0336"/>
  <w15:chartTrackingRefBased/>
  <w15:docId w15:val="{8D1ECD99-3FF6-4DE3-BCBF-7E0D9434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A5B"/>
  </w:style>
  <w:style w:type="paragraph" w:styleId="Ttulo1">
    <w:name w:val="heading 1"/>
    <w:basedOn w:val="Normal"/>
    <w:next w:val="Normal"/>
    <w:link w:val="Ttulo1Char"/>
    <w:qFormat/>
    <w:rsid w:val="007F2ABE"/>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2"/>
      <w:szCs w:val="20"/>
      <w:lang w:eastAsia="pt-BR"/>
    </w:rPr>
  </w:style>
  <w:style w:type="paragraph" w:styleId="Ttulo2">
    <w:name w:val="heading 2"/>
    <w:basedOn w:val="Normal"/>
    <w:next w:val="Normal"/>
    <w:link w:val="Ttulo2Char"/>
    <w:qFormat/>
    <w:rsid w:val="00100C1F"/>
    <w:pPr>
      <w:keepNext/>
      <w:overflowPunct w:val="0"/>
      <w:autoSpaceDE w:val="0"/>
      <w:autoSpaceDN w:val="0"/>
      <w:adjustRightInd w:val="0"/>
      <w:spacing w:after="0" w:line="240" w:lineRule="auto"/>
      <w:ind w:firstLine="3119"/>
      <w:jc w:val="both"/>
      <w:textAlignment w:val="baseline"/>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100C1F"/>
    <w:pPr>
      <w:keepNext/>
      <w:overflowPunct w:val="0"/>
      <w:autoSpaceDE w:val="0"/>
      <w:autoSpaceDN w:val="0"/>
      <w:adjustRightInd w:val="0"/>
      <w:spacing w:after="0" w:line="360" w:lineRule="auto"/>
      <w:jc w:val="both"/>
      <w:textAlignment w:val="baseline"/>
      <w:outlineLvl w:val="2"/>
    </w:pPr>
    <w:rPr>
      <w:rFonts w:ascii="Times New Roman" w:eastAsia="Times New Roman" w:hAnsi="Times New Roman" w:cs="Times New Roman"/>
      <w:sz w:val="24"/>
      <w:szCs w:val="20"/>
      <w:lang w:eastAsia="pt-BR"/>
    </w:rPr>
  </w:style>
  <w:style w:type="paragraph" w:styleId="Ttulo4">
    <w:name w:val="heading 4"/>
    <w:basedOn w:val="Normal"/>
    <w:next w:val="Normal"/>
    <w:link w:val="Ttulo4Char"/>
    <w:unhideWhenUsed/>
    <w:qFormat/>
    <w:rsid w:val="00100C1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qFormat/>
    <w:rsid w:val="00100C1F"/>
    <w:pPr>
      <w:keepNext/>
      <w:overflowPunct w:val="0"/>
      <w:autoSpaceDE w:val="0"/>
      <w:autoSpaceDN w:val="0"/>
      <w:adjustRightInd w:val="0"/>
      <w:spacing w:after="0" w:line="360" w:lineRule="auto"/>
      <w:jc w:val="center"/>
      <w:textAlignment w:val="baseline"/>
      <w:outlineLvl w:val="4"/>
    </w:pPr>
    <w:rPr>
      <w:rFonts w:ascii="Times New Roman" w:eastAsia="Times New Roman" w:hAnsi="Times New Roman" w:cs="Times New Roman"/>
      <w:b/>
      <w:sz w:val="16"/>
      <w:szCs w:val="20"/>
      <w:lang w:eastAsia="pt-BR"/>
    </w:rPr>
  </w:style>
  <w:style w:type="paragraph" w:styleId="Ttulo6">
    <w:name w:val="heading 6"/>
    <w:basedOn w:val="Normal"/>
    <w:next w:val="Normal"/>
    <w:link w:val="Ttulo6Char"/>
    <w:qFormat/>
    <w:rsid w:val="00100C1F"/>
    <w:pPr>
      <w:keepNext/>
      <w:overflowPunct w:val="0"/>
      <w:autoSpaceDE w:val="0"/>
      <w:autoSpaceDN w:val="0"/>
      <w:adjustRightInd w:val="0"/>
      <w:spacing w:after="0" w:line="360" w:lineRule="auto"/>
      <w:jc w:val="center"/>
      <w:textAlignment w:val="baseline"/>
      <w:outlineLvl w:val="5"/>
    </w:pPr>
    <w:rPr>
      <w:rFonts w:ascii="Times New Roman" w:eastAsia="Times New Roman" w:hAnsi="Times New Roman" w:cs="Times New Roman"/>
      <w:b/>
      <w:sz w:val="20"/>
      <w:szCs w:val="20"/>
      <w:lang w:eastAsia="pt-BR"/>
    </w:rPr>
  </w:style>
  <w:style w:type="paragraph" w:styleId="Ttulo7">
    <w:name w:val="heading 7"/>
    <w:basedOn w:val="Normal"/>
    <w:next w:val="Normal"/>
    <w:link w:val="Ttulo7Char"/>
    <w:qFormat/>
    <w:rsid w:val="007F2ABE"/>
    <w:pPr>
      <w:keepNext/>
      <w:overflowPunct w:val="0"/>
      <w:autoSpaceDE w:val="0"/>
      <w:autoSpaceDN w:val="0"/>
      <w:adjustRightInd w:val="0"/>
      <w:spacing w:after="0" w:line="240" w:lineRule="auto"/>
      <w:ind w:firstLine="1701"/>
      <w:jc w:val="both"/>
      <w:textAlignment w:val="baseline"/>
      <w:outlineLvl w:val="6"/>
    </w:pPr>
    <w:rPr>
      <w:rFonts w:ascii="Times New Roman" w:eastAsia="Times New Roman" w:hAnsi="Times New Roman" w:cs="Times New Roman"/>
      <w:b/>
      <w:sz w:val="24"/>
      <w:szCs w:val="20"/>
      <w:lang w:eastAsia="pt-BR"/>
    </w:rPr>
  </w:style>
  <w:style w:type="paragraph" w:styleId="Ttulo8">
    <w:name w:val="heading 8"/>
    <w:basedOn w:val="Normal"/>
    <w:next w:val="Normal"/>
    <w:link w:val="Ttulo8Char"/>
    <w:qFormat/>
    <w:rsid w:val="00100C1F"/>
    <w:pPr>
      <w:keepNext/>
      <w:overflowPunct w:val="0"/>
      <w:autoSpaceDE w:val="0"/>
      <w:autoSpaceDN w:val="0"/>
      <w:adjustRightInd w:val="0"/>
      <w:spacing w:after="0" w:line="360" w:lineRule="auto"/>
      <w:jc w:val="center"/>
      <w:textAlignment w:val="baseline"/>
      <w:outlineLvl w:val="7"/>
    </w:pPr>
    <w:rPr>
      <w:rFonts w:ascii="Times New Roman" w:eastAsia="Times New Roman" w:hAnsi="Times New Roman" w:cs="Times New Roman"/>
      <w:b/>
      <w:sz w:val="24"/>
      <w:szCs w:val="20"/>
      <w:lang w:eastAsia="pt-BR"/>
    </w:rPr>
  </w:style>
  <w:style w:type="paragraph" w:styleId="Ttulo9">
    <w:name w:val="heading 9"/>
    <w:basedOn w:val="Normal"/>
    <w:next w:val="Normal"/>
    <w:link w:val="Ttulo9Char"/>
    <w:qFormat/>
    <w:rsid w:val="00100C1F"/>
    <w:pPr>
      <w:keepNext/>
      <w:spacing w:after="0" w:line="240" w:lineRule="auto"/>
      <w:ind w:firstLine="1680"/>
      <w:jc w:val="both"/>
      <w:outlineLvl w:val="8"/>
    </w:pPr>
    <w:rPr>
      <w:rFonts w:ascii="Times New Roman" w:eastAsia="Times New Roman" w:hAnsi="Times New Roman" w:cs="Times New Roman"/>
      <w:b/>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
    <w:basedOn w:val="Normal"/>
    <w:link w:val="CabealhoChar"/>
    <w:unhideWhenUsed/>
    <w:rsid w:val="005D2623"/>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qFormat/>
    <w:rsid w:val="005D2623"/>
  </w:style>
  <w:style w:type="paragraph" w:styleId="Rodap">
    <w:name w:val="footer"/>
    <w:basedOn w:val="Normal"/>
    <w:link w:val="RodapChar"/>
    <w:unhideWhenUsed/>
    <w:rsid w:val="005D2623"/>
    <w:pPr>
      <w:tabs>
        <w:tab w:val="center" w:pos="4252"/>
        <w:tab w:val="right" w:pos="8504"/>
      </w:tabs>
      <w:spacing w:after="0" w:line="240" w:lineRule="auto"/>
    </w:pPr>
  </w:style>
  <w:style w:type="character" w:customStyle="1" w:styleId="RodapChar">
    <w:name w:val="Rodapé Char"/>
    <w:basedOn w:val="Fontepargpadro"/>
    <w:link w:val="Rodap"/>
    <w:uiPriority w:val="99"/>
    <w:rsid w:val="005D2623"/>
  </w:style>
  <w:style w:type="paragraph" w:styleId="Textodebalo">
    <w:name w:val="Balloon Text"/>
    <w:basedOn w:val="Normal"/>
    <w:link w:val="TextodebaloChar"/>
    <w:unhideWhenUsed/>
    <w:rsid w:val="00410DA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410DA9"/>
    <w:rPr>
      <w:rFonts w:ascii="Segoe UI" w:hAnsi="Segoe UI" w:cs="Segoe UI"/>
      <w:sz w:val="18"/>
      <w:szCs w:val="18"/>
    </w:rPr>
  </w:style>
  <w:style w:type="character" w:customStyle="1" w:styleId="Ttulo1Char">
    <w:name w:val="Título 1 Char"/>
    <w:basedOn w:val="Fontepargpadro"/>
    <w:link w:val="Ttulo1"/>
    <w:rsid w:val="007F2ABE"/>
    <w:rPr>
      <w:rFonts w:ascii="Times New Roman" w:eastAsia="Times New Roman" w:hAnsi="Times New Roman" w:cs="Times New Roman"/>
      <w:b/>
      <w:sz w:val="32"/>
      <w:szCs w:val="20"/>
      <w:lang w:eastAsia="pt-BR"/>
    </w:rPr>
  </w:style>
  <w:style w:type="character" w:customStyle="1" w:styleId="Ttulo7Char">
    <w:name w:val="Título 7 Char"/>
    <w:basedOn w:val="Fontepargpadro"/>
    <w:link w:val="Ttulo7"/>
    <w:rsid w:val="007F2ABE"/>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7F2ABE"/>
    <w:pPr>
      <w:spacing w:after="0" w:line="240" w:lineRule="auto"/>
      <w:ind w:firstLine="1680"/>
      <w:jc w:val="both"/>
    </w:pPr>
    <w:rPr>
      <w:rFonts w:ascii="Times New Roman" w:eastAsia="Times New Roman" w:hAnsi="Times New Roman" w:cs="Times New Roman"/>
      <w:bCs/>
      <w:szCs w:val="24"/>
      <w:lang w:eastAsia="pt-BR"/>
    </w:rPr>
  </w:style>
  <w:style w:type="character" w:customStyle="1" w:styleId="RecuodecorpodetextoChar">
    <w:name w:val="Recuo de corpo de texto Char"/>
    <w:basedOn w:val="Fontepargpadro"/>
    <w:link w:val="Recuodecorpodetexto"/>
    <w:rsid w:val="007F2ABE"/>
    <w:rPr>
      <w:rFonts w:ascii="Times New Roman" w:eastAsia="Times New Roman" w:hAnsi="Times New Roman" w:cs="Times New Roman"/>
      <w:bCs/>
      <w:szCs w:val="24"/>
      <w:lang w:eastAsia="pt-BR"/>
    </w:rPr>
  </w:style>
  <w:style w:type="paragraph" w:styleId="Corpodetexto">
    <w:name w:val="Body Text"/>
    <w:basedOn w:val="Normal"/>
    <w:link w:val="CorpodetextoChar"/>
    <w:rsid w:val="007F2ABE"/>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7F2ABE"/>
    <w:rPr>
      <w:rFonts w:ascii="Times New Roman" w:eastAsia="Times New Roman" w:hAnsi="Times New Roman" w:cs="Times New Roman"/>
      <w:sz w:val="24"/>
      <w:szCs w:val="24"/>
      <w:lang w:eastAsia="pt-BR"/>
    </w:rPr>
  </w:style>
  <w:style w:type="paragraph" w:customStyle="1" w:styleId="TableParagraph">
    <w:name w:val="Table Paragraph"/>
    <w:basedOn w:val="Normal"/>
    <w:uiPriority w:val="1"/>
    <w:qFormat/>
    <w:rsid w:val="007F2ABE"/>
    <w:pPr>
      <w:widowControl w:val="0"/>
      <w:autoSpaceDE w:val="0"/>
      <w:autoSpaceDN w:val="0"/>
      <w:spacing w:after="0" w:line="240" w:lineRule="auto"/>
    </w:pPr>
    <w:rPr>
      <w:rFonts w:ascii="Arial" w:eastAsia="Arial" w:hAnsi="Arial" w:cs="Arial"/>
      <w:lang w:eastAsia="pt-BR" w:bidi="pt-BR"/>
    </w:rPr>
  </w:style>
  <w:style w:type="paragraph" w:customStyle="1" w:styleId="Corpodetexto23">
    <w:name w:val="Corpo de texto 23"/>
    <w:basedOn w:val="Normal"/>
    <w:rsid w:val="007F2ABE"/>
    <w:pPr>
      <w:overflowPunct w:val="0"/>
      <w:autoSpaceDE w:val="0"/>
      <w:autoSpaceDN w:val="0"/>
      <w:adjustRightInd w:val="0"/>
      <w:spacing w:after="0" w:line="240" w:lineRule="auto"/>
      <w:ind w:left="1701"/>
      <w:jc w:val="both"/>
      <w:textAlignment w:val="baseline"/>
    </w:pPr>
    <w:rPr>
      <w:rFonts w:ascii="Times New Roman" w:eastAsia="Times New Roman" w:hAnsi="Times New Roman" w:cs="Times New Roman"/>
      <w:b/>
      <w:sz w:val="24"/>
      <w:szCs w:val="20"/>
      <w:lang w:eastAsia="pt-BR"/>
    </w:rPr>
  </w:style>
  <w:style w:type="paragraph" w:customStyle="1" w:styleId="Contedodatabela">
    <w:name w:val="Conteúdo da tabela"/>
    <w:basedOn w:val="Normal"/>
    <w:rsid w:val="007F2ABE"/>
    <w:pPr>
      <w:suppressLineNumbers/>
      <w:suppressAutoHyphens/>
      <w:spacing w:after="0" w:line="240" w:lineRule="auto"/>
    </w:pPr>
    <w:rPr>
      <w:rFonts w:ascii="Times New Roman" w:eastAsia="Times New Roman" w:hAnsi="Times New Roman" w:cs="Times New Roman"/>
      <w:kern w:val="2"/>
      <w:sz w:val="20"/>
      <w:szCs w:val="20"/>
      <w:lang w:eastAsia="zh-CN"/>
    </w:rPr>
  </w:style>
  <w:style w:type="paragraph" w:styleId="PargrafodaLista">
    <w:name w:val="List Paragraph"/>
    <w:basedOn w:val="Normal"/>
    <w:uiPriority w:val="34"/>
    <w:qFormat/>
    <w:rsid w:val="00612793"/>
    <w:pPr>
      <w:spacing w:after="200" w:line="276" w:lineRule="auto"/>
      <w:ind w:left="720"/>
      <w:contextualSpacing/>
    </w:pPr>
  </w:style>
  <w:style w:type="paragraph" w:customStyle="1" w:styleId="WW-Recuonormal">
    <w:name w:val="WW-Recuo normal"/>
    <w:basedOn w:val="Normal"/>
    <w:rsid w:val="00612793"/>
    <w:pPr>
      <w:widowControl w:val="0"/>
      <w:suppressAutoHyphens/>
      <w:spacing w:before="120" w:after="120" w:line="240" w:lineRule="auto"/>
      <w:ind w:left="708"/>
      <w:jc w:val="both"/>
    </w:pPr>
    <w:rPr>
      <w:rFonts w:ascii="Arial" w:eastAsia="Arial Unicode MS" w:hAnsi="Arial" w:cs="Arial"/>
      <w:szCs w:val="20"/>
      <w:lang w:eastAsia="ar-SA"/>
    </w:rPr>
  </w:style>
  <w:style w:type="paragraph" w:customStyle="1" w:styleId="BodyText21">
    <w:name w:val="Body Text 21"/>
    <w:basedOn w:val="Normal"/>
    <w:rsid w:val="00612793"/>
    <w:pPr>
      <w:spacing w:after="0" w:line="240" w:lineRule="auto"/>
      <w:jc w:val="both"/>
    </w:pPr>
    <w:rPr>
      <w:rFonts w:ascii="Times New Roman" w:eastAsia="Times New Roman" w:hAnsi="Times New Roman" w:cs="Times New Roman"/>
      <w:sz w:val="24"/>
      <w:szCs w:val="20"/>
      <w:lang w:eastAsia="pt-BR"/>
    </w:rPr>
  </w:style>
  <w:style w:type="paragraph" w:styleId="SemEspaamento">
    <w:name w:val="No Spacing"/>
    <w:uiPriority w:val="1"/>
    <w:qFormat/>
    <w:rsid w:val="00612793"/>
    <w:pPr>
      <w:spacing w:after="0" w:line="240" w:lineRule="auto"/>
    </w:pPr>
    <w:rPr>
      <w:rFonts w:ascii="Times New Roman" w:eastAsia="SimSun" w:hAnsi="Times New Roman" w:cs="Times New Roman"/>
      <w:sz w:val="24"/>
      <w:szCs w:val="24"/>
      <w:lang w:eastAsia="pt-BR"/>
    </w:rPr>
  </w:style>
  <w:style w:type="paragraph" w:styleId="Corpodetexto2">
    <w:name w:val="Body Text 2"/>
    <w:basedOn w:val="Normal"/>
    <w:link w:val="Corpodetexto2Char"/>
    <w:rsid w:val="00174366"/>
    <w:pPr>
      <w:suppressAutoHyphens/>
      <w:spacing w:after="120" w:line="480" w:lineRule="auto"/>
      <w:jc w:val="both"/>
    </w:pPr>
    <w:rPr>
      <w:rFonts w:ascii="Courier New" w:eastAsia="Arial Unicode MS" w:hAnsi="Courier New" w:cs="Times New Roman"/>
      <w:color w:val="000000"/>
      <w:kern w:val="1"/>
      <w:sz w:val="24"/>
      <w:szCs w:val="24"/>
      <w:lang w:val="x-none"/>
    </w:rPr>
  </w:style>
  <w:style w:type="character" w:customStyle="1" w:styleId="Corpodetexto2Char">
    <w:name w:val="Corpo de texto 2 Char"/>
    <w:basedOn w:val="Fontepargpadro"/>
    <w:link w:val="Corpodetexto2"/>
    <w:uiPriority w:val="99"/>
    <w:rsid w:val="00174366"/>
    <w:rPr>
      <w:rFonts w:ascii="Courier New" w:eastAsia="Arial Unicode MS" w:hAnsi="Courier New" w:cs="Times New Roman"/>
      <w:color w:val="000000"/>
      <w:kern w:val="1"/>
      <w:sz w:val="24"/>
      <w:szCs w:val="24"/>
      <w:lang w:val="x-none"/>
    </w:rPr>
  </w:style>
  <w:style w:type="paragraph" w:customStyle="1" w:styleId="Default">
    <w:name w:val="Default"/>
    <w:rsid w:val="00174366"/>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table" w:styleId="Tabelacomgrade">
    <w:name w:val="Table Grid"/>
    <w:basedOn w:val="Tabelanormal"/>
    <w:rsid w:val="00687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100C1F"/>
    <w:rPr>
      <w:rFonts w:asciiTheme="majorHAnsi" w:eastAsiaTheme="majorEastAsia" w:hAnsiTheme="majorHAnsi" w:cstheme="majorBidi"/>
      <w:i/>
      <w:iCs/>
      <w:color w:val="2E74B5" w:themeColor="accent1" w:themeShade="BF"/>
    </w:rPr>
  </w:style>
  <w:style w:type="character" w:customStyle="1" w:styleId="Ttulo2Char">
    <w:name w:val="Título 2 Char"/>
    <w:basedOn w:val="Fontepargpadro"/>
    <w:link w:val="Ttulo2"/>
    <w:rsid w:val="00100C1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100C1F"/>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100C1F"/>
    <w:rPr>
      <w:rFonts w:ascii="Times New Roman" w:eastAsia="Times New Roman" w:hAnsi="Times New Roman" w:cs="Times New Roman"/>
      <w:b/>
      <w:sz w:val="16"/>
      <w:szCs w:val="20"/>
      <w:lang w:eastAsia="pt-BR"/>
    </w:rPr>
  </w:style>
  <w:style w:type="character" w:customStyle="1" w:styleId="Ttulo6Char">
    <w:name w:val="Título 6 Char"/>
    <w:basedOn w:val="Fontepargpadro"/>
    <w:link w:val="Ttulo6"/>
    <w:rsid w:val="00100C1F"/>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100C1F"/>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100C1F"/>
    <w:rPr>
      <w:rFonts w:ascii="Times New Roman" w:eastAsia="Times New Roman" w:hAnsi="Times New Roman" w:cs="Times New Roman"/>
      <w:b/>
      <w:sz w:val="24"/>
      <w:szCs w:val="24"/>
      <w:lang w:eastAsia="pt-BR"/>
    </w:rPr>
  </w:style>
  <w:style w:type="paragraph" w:styleId="Ttulo">
    <w:name w:val="Title"/>
    <w:basedOn w:val="Normal"/>
    <w:link w:val="TtuloChar"/>
    <w:uiPriority w:val="10"/>
    <w:qFormat/>
    <w:rsid w:val="00100C1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pt-BR"/>
    </w:rPr>
  </w:style>
  <w:style w:type="character" w:customStyle="1" w:styleId="TtuloChar">
    <w:name w:val="Título Char"/>
    <w:basedOn w:val="Fontepargpadro"/>
    <w:link w:val="Ttulo"/>
    <w:uiPriority w:val="10"/>
    <w:rsid w:val="00100C1F"/>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100C1F"/>
    <w:pPr>
      <w:overflowPunct w:val="0"/>
      <w:autoSpaceDE w:val="0"/>
      <w:autoSpaceDN w:val="0"/>
      <w:adjustRightInd w:val="0"/>
      <w:spacing w:after="0" w:line="240" w:lineRule="auto"/>
      <w:ind w:left="1701"/>
      <w:jc w:val="both"/>
      <w:textAlignment w:val="baseline"/>
    </w:pPr>
    <w:rPr>
      <w:rFonts w:ascii="Times New Roman" w:eastAsia="Times New Roman" w:hAnsi="Times New Roman" w:cs="Times New Roman"/>
      <w:b/>
      <w:sz w:val="24"/>
      <w:szCs w:val="20"/>
      <w:lang w:eastAsia="pt-BR"/>
    </w:rPr>
  </w:style>
  <w:style w:type="paragraph" w:customStyle="1" w:styleId="Recuodecorpodetexto21">
    <w:name w:val="Recuo de corpo de texto 21"/>
    <w:basedOn w:val="Normal"/>
    <w:rsid w:val="00100C1F"/>
    <w:pPr>
      <w:overflowPunct w:val="0"/>
      <w:autoSpaceDE w:val="0"/>
      <w:autoSpaceDN w:val="0"/>
      <w:adjustRightInd w:val="0"/>
      <w:spacing w:after="0" w:line="240" w:lineRule="auto"/>
      <w:ind w:firstLine="1701"/>
      <w:jc w:val="both"/>
      <w:textAlignment w:val="baseline"/>
    </w:pPr>
    <w:rPr>
      <w:rFonts w:ascii="Times New Roman" w:eastAsia="Times New Roman" w:hAnsi="Times New Roman" w:cs="Times New Roman"/>
      <w:sz w:val="24"/>
      <w:szCs w:val="20"/>
      <w:lang w:eastAsia="pt-BR"/>
    </w:rPr>
  </w:style>
  <w:style w:type="character" w:styleId="Nmerodepgina">
    <w:name w:val="page number"/>
    <w:basedOn w:val="Fontepargpadro"/>
    <w:rsid w:val="00100C1F"/>
  </w:style>
  <w:style w:type="paragraph" w:styleId="Recuodecorpodetexto2">
    <w:name w:val="Body Text Indent 2"/>
    <w:basedOn w:val="Normal"/>
    <w:link w:val="Recuodecorpodetexto2Char"/>
    <w:rsid w:val="00100C1F"/>
    <w:pPr>
      <w:spacing w:after="0" w:line="240" w:lineRule="auto"/>
      <w:ind w:firstLine="1701"/>
      <w:jc w:val="both"/>
    </w:pPr>
    <w:rPr>
      <w:rFonts w:ascii="Comic Sans MS" w:eastAsia="Times New Roman" w:hAnsi="Comic Sans MS" w:cs="Times New Roman"/>
      <w:sz w:val="24"/>
      <w:szCs w:val="20"/>
      <w:lang w:eastAsia="pt-BR"/>
    </w:rPr>
  </w:style>
  <w:style w:type="character" w:customStyle="1" w:styleId="Recuodecorpodetexto2Char">
    <w:name w:val="Recuo de corpo de texto 2 Char"/>
    <w:basedOn w:val="Fontepargpadro"/>
    <w:link w:val="Recuodecorpodetexto2"/>
    <w:rsid w:val="00100C1F"/>
    <w:rPr>
      <w:rFonts w:ascii="Comic Sans MS" w:eastAsia="Times New Roman" w:hAnsi="Comic Sans MS" w:cs="Times New Roman"/>
      <w:sz w:val="24"/>
      <w:szCs w:val="20"/>
      <w:lang w:eastAsia="pt-BR"/>
    </w:rPr>
  </w:style>
  <w:style w:type="paragraph" w:styleId="Recuodecorpodetexto3">
    <w:name w:val="Body Text Indent 3"/>
    <w:basedOn w:val="Normal"/>
    <w:link w:val="Recuodecorpodetexto3Char"/>
    <w:rsid w:val="00100C1F"/>
    <w:pPr>
      <w:spacing w:after="0" w:line="240" w:lineRule="auto"/>
      <w:ind w:firstLine="1701"/>
      <w:jc w:val="both"/>
    </w:pPr>
    <w:rPr>
      <w:rFonts w:ascii="Times New Roman" w:eastAsia="Times New Roman" w:hAnsi="Times New Roman" w:cs="Times New Roman"/>
      <w:sz w:val="23"/>
      <w:szCs w:val="24"/>
      <w:lang w:eastAsia="pt-BR"/>
    </w:rPr>
  </w:style>
  <w:style w:type="character" w:customStyle="1" w:styleId="Recuodecorpodetexto3Char">
    <w:name w:val="Recuo de corpo de texto 3 Char"/>
    <w:basedOn w:val="Fontepargpadro"/>
    <w:link w:val="Recuodecorpodetexto3"/>
    <w:rsid w:val="00100C1F"/>
    <w:rPr>
      <w:rFonts w:ascii="Times New Roman" w:eastAsia="Times New Roman" w:hAnsi="Times New Roman" w:cs="Times New Roman"/>
      <w:sz w:val="23"/>
      <w:szCs w:val="24"/>
      <w:lang w:eastAsia="pt-BR"/>
    </w:rPr>
  </w:style>
  <w:style w:type="character" w:styleId="Hyperlink">
    <w:name w:val="Hyperlink"/>
    <w:uiPriority w:val="99"/>
    <w:rsid w:val="00100C1F"/>
    <w:rPr>
      <w:noProof w:val="0"/>
      <w:color w:val="0000FF"/>
      <w:sz w:val="24"/>
      <w:u w:val="single"/>
      <w:lang w:val="pt-BR"/>
    </w:rPr>
  </w:style>
  <w:style w:type="paragraph" w:customStyle="1" w:styleId="texto">
    <w:name w:val="texto"/>
    <w:basedOn w:val="Normal"/>
    <w:rsid w:val="00100C1F"/>
    <w:pPr>
      <w:spacing w:before="120" w:after="120" w:line="360" w:lineRule="auto"/>
      <w:jc w:val="both"/>
    </w:pPr>
    <w:rPr>
      <w:rFonts w:ascii="Arial" w:eastAsia="Times New Roman" w:hAnsi="Arial" w:cs="Times New Roman"/>
      <w:szCs w:val="20"/>
    </w:rPr>
  </w:style>
  <w:style w:type="paragraph" w:styleId="Corpodetexto3">
    <w:name w:val="Body Text 3"/>
    <w:basedOn w:val="Normal"/>
    <w:link w:val="Corpodetexto3Char"/>
    <w:rsid w:val="00100C1F"/>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100C1F"/>
    <w:rPr>
      <w:rFonts w:ascii="Times New Roman" w:eastAsia="Times New Roman" w:hAnsi="Times New Roman" w:cs="Times New Roman"/>
      <w:sz w:val="16"/>
      <w:szCs w:val="16"/>
      <w:lang w:eastAsia="pt-BR"/>
    </w:rPr>
  </w:style>
  <w:style w:type="paragraph" w:customStyle="1" w:styleId="Recuodecorpodetexto31">
    <w:name w:val="Recuo de corpo de texto 31"/>
    <w:basedOn w:val="Normal"/>
    <w:rsid w:val="00100C1F"/>
    <w:pPr>
      <w:overflowPunct w:val="0"/>
      <w:autoSpaceDE w:val="0"/>
      <w:autoSpaceDN w:val="0"/>
      <w:adjustRightInd w:val="0"/>
      <w:spacing w:after="0" w:line="240" w:lineRule="auto"/>
      <w:ind w:firstLine="1701"/>
      <w:jc w:val="both"/>
      <w:textAlignment w:val="baseline"/>
    </w:pPr>
    <w:rPr>
      <w:rFonts w:ascii="Times New Roman" w:eastAsia="Times New Roman" w:hAnsi="Times New Roman" w:cs="Times New Roman"/>
      <w:b/>
      <w:sz w:val="24"/>
      <w:szCs w:val="20"/>
      <w:lang w:eastAsia="pt-BR"/>
    </w:rPr>
  </w:style>
  <w:style w:type="paragraph" w:styleId="NormalWeb">
    <w:name w:val="Normal (Web)"/>
    <w:basedOn w:val="Normal"/>
    <w:uiPriority w:val="99"/>
    <w:rsid w:val="00100C1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j2">
    <w:name w:val="j2"/>
    <w:rsid w:val="00100C1F"/>
    <w:rPr>
      <w:rFonts w:ascii="Arial" w:hAnsi="Arial" w:cs="Arial" w:hint="default"/>
      <w:sz w:val="18"/>
      <w:szCs w:val="18"/>
    </w:rPr>
  </w:style>
  <w:style w:type="paragraph" w:styleId="TextosemFormatao">
    <w:name w:val="Plain Text"/>
    <w:basedOn w:val="Normal"/>
    <w:link w:val="TextosemFormataoChar"/>
    <w:uiPriority w:val="99"/>
    <w:unhideWhenUsed/>
    <w:rsid w:val="00100C1F"/>
    <w:pPr>
      <w:spacing w:after="0" w:line="240" w:lineRule="auto"/>
    </w:pPr>
    <w:rPr>
      <w:rFonts w:ascii="Calibri" w:eastAsia="Calibri" w:hAnsi="Calibri" w:cs="Times New Roman"/>
      <w:szCs w:val="21"/>
    </w:rPr>
  </w:style>
  <w:style w:type="character" w:customStyle="1" w:styleId="TextosemFormataoChar">
    <w:name w:val="Texto sem Formatação Char"/>
    <w:basedOn w:val="Fontepargpadro"/>
    <w:link w:val="TextosemFormatao"/>
    <w:uiPriority w:val="99"/>
    <w:rsid w:val="00100C1F"/>
    <w:rPr>
      <w:rFonts w:ascii="Calibri" w:eastAsia="Calibri" w:hAnsi="Calibri" w:cs="Times New Roman"/>
      <w:szCs w:val="21"/>
    </w:rPr>
  </w:style>
  <w:style w:type="character" w:styleId="Forte">
    <w:name w:val="Strong"/>
    <w:uiPriority w:val="22"/>
    <w:qFormat/>
    <w:rsid w:val="00100C1F"/>
    <w:rPr>
      <w:b/>
      <w:bCs/>
    </w:rPr>
  </w:style>
  <w:style w:type="paragraph" w:customStyle="1" w:styleId="textbody">
    <w:name w:val="textbody"/>
    <w:basedOn w:val="Normal"/>
    <w:rsid w:val="00100C1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dro">
    <w:name w:val="Padrão"/>
    <w:rsid w:val="00100C1F"/>
    <w:pPr>
      <w:tabs>
        <w:tab w:val="left" w:pos="708"/>
      </w:tabs>
      <w:suppressAutoHyphens/>
      <w:spacing w:after="0" w:line="100" w:lineRule="atLeast"/>
    </w:pPr>
    <w:rPr>
      <w:rFonts w:ascii="Times New Roman" w:eastAsia="Times New Roman" w:hAnsi="Times New Roman" w:cs="Times New Roman"/>
      <w:sz w:val="24"/>
      <w:szCs w:val="24"/>
      <w:lang w:eastAsia="pt-BR"/>
    </w:rPr>
  </w:style>
  <w:style w:type="character" w:customStyle="1" w:styleId="fontstyle01">
    <w:name w:val="fontstyle01"/>
    <w:rsid w:val="00100C1F"/>
    <w:rPr>
      <w:rFonts w:ascii="Arial" w:hAnsi="Arial" w:cs="Arial" w:hint="default"/>
      <w:b/>
      <w:bCs/>
      <w:i w:val="0"/>
      <w:iCs w:val="0"/>
      <w:color w:val="000000"/>
      <w:sz w:val="20"/>
      <w:szCs w:val="20"/>
    </w:rPr>
  </w:style>
  <w:style w:type="character" w:customStyle="1" w:styleId="fontstyle21">
    <w:name w:val="fontstyle21"/>
    <w:rsid w:val="00100C1F"/>
    <w:rPr>
      <w:rFonts w:ascii="Arial" w:hAnsi="Arial" w:cs="Arial" w:hint="default"/>
      <w:b w:val="0"/>
      <w:bCs w:val="0"/>
      <w:i w:val="0"/>
      <w:iCs w:val="0"/>
      <w:color w:val="000000"/>
      <w:sz w:val="20"/>
      <w:szCs w:val="20"/>
    </w:rPr>
  </w:style>
  <w:style w:type="paragraph" w:customStyle="1" w:styleId="Normal1">
    <w:name w:val="Normal1"/>
    <w:rsid w:val="00100C1F"/>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Corpodetexto31">
    <w:name w:val="Corpo de texto 31"/>
    <w:basedOn w:val="Normal"/>
    <w:rsid w:val="00100C1F"/>
    <w:pPr>
      <w:widowControl w:val="0"/>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both"/>
    </w:pPr>
    <w:rPr>
      <w:rFonts w:ascii="Times New Roman" w:eastAsia="Times New Roman" w:hAnsi="Times New Roman" w:cs="Times New Roman"/>
      <w:lang w:eastAsia="pt-BR"/>
    </w:rPr>
  </w:style>
  <w:style w:type="paragraph" w:customStyle="1" w:styleId="Corpodetexto310">
    <w:name w:val="Corpo de texto 31"/>
    <w:basedOn w:val="Normal"/>
    <w:rsid w:val="00100C1F"/>
    <w:pPr>
      <w:widowControl w:val="0"/>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both"/>
    </w:pPr>
    <w:rPr>
      <w:rFonts w:ascii="Times New Roman" w:eastAsia="Times New Roman" w:hAnsi="Times New Roman" w:cs="Times New Roman"/>
      <w:szCs w:val="20"/>
      <w:lang w:eastAsia="pt-BR"/>
    </w:rPr>
  </w:style>
  <w:style w:type="paragraph" w:styleId="Legenda">
    <w:name w:val="caption"/>
    <w:basedOn w:val="Normal"/>
    <w:semiHidden/>
    <w:unhideWhenUsed/>
    <w:qFormat/>
    <w:rsid w:val="00100C1F"/>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styleId="MenoPendente">
    <w:name w:val="Unresolved Mention"/>
    <w:uiPriority w:val="99"/>
    <w:semiHidden/>
    <w:unhideWhenUsed/>
    <w:rsid w:val="00100C1F"/>
    <w:rPr>
      <w:color w:val="605E5C"/>
      <w:shd w:val="clear" w:color="auto" w:fill="E1DFDD"/>
    </w:rPr>
  </w:style>
  <w:style w:type="character" w:customStyle="1" w:styleId="Absatz-Standardschriftart">
    <w:name w:val="Absatz-Standardschriftart"/>
    <w:rsid w:val="00100C1F"/>
  </w:style>
  <w:style w:type="character" w:customStyle="1" w:styleId="WW-Absatz-Standardschriftart">
    <w:name w:val="WW-Absatz-Standardschriftart"/>
    <w:rsid w:val="00100C1F"/>
  </w:style>
  <w:style w:type="character" w:customStyle="1" w:styleId="WW-Absatz-Standardschriftart1">
    <w:name w:val="WW-Absatz-Standardschriftart1"/>
    <w:rsid w:val="00100C1F"/>
  </w:style>
  <w:style w:type="character" w:customStyle="1" w:styleId="Fontepargpadro2">
    <w:name w:val="Fonte parág. padrão2"/>
    <w:rsid w:val="00100C1F"/>
  </w:style>
  <w:style w:type="character" w:customStyle="1" w:styleId="WW8Num1z0">
    <w:name w:val="WW8Num1z0"/>
    <w:rsid w:val="00100C1F"/>
    <w:rPr>
      <w:b/>
    </w:rPr>
  </w:style>
  <w:style w:type="character" w:customStyle="1" w:styleId="WW8Num2z0">
    <w:name w:val="WW8Num2z0"/>
    <w:rsid w:val="00100C1F"/>
    <w:rPr>
      <w:rFonts w:ascii="Monotype Sorts" w:hAnsi="Monotype Sorts"/>
    </w:rPr>
  </w:style>
  <w:style w:type="character" w:customStyle="1" w:styleId="WW8Num3z0">
    <w:name w:val="WW8Num3z0"/>
    <w:rsid w:val="00100C1F"/>
    <w:rPr>
      <w:b/>
    </w:rPr>
  </w:style>
  <w:style w:type="character" w:customStyle="1" w:styleId="WW8Num4z0">
    <w:name w:val="WW8Num4z0"/>
    <w:rsid w:val="00100C1F"/>
    <w:rPr>
      <w:rFonts w:ascii="Times New Roman" w:eastAsia="Times New Roman" w:hAnsi="Times New Roman" w:cs="Times New Roman"/>
    </w:rPr>
  </w:style>
  <w:style w:type="character" w:customStyle="1" w:styleId="WW8Num4z1">
    <w:name w:val="WW8Num4z1"/>
    <w:rsid w:val="00100C1F"/>
    <w:rPr>
      <w:rFonts w:ascii="Courier New" w:hAnsi="Courier New"/>
    </w:rPr>
  </w:style>
  <w:style w:type="character" w:customStyle="1" w:styleId="WW8Num4z2">
    <w:name w:val="WW8Num4z2"/>
    <w:rsid w:val="00100C1F"/>
    <w:rPr>
      <w:rFonts w:ascii="Wingdings" w:hAnsi="Wingdings"/>
    </w:rPr>
  </w:style>
  <w:style w:type="character" w:customStyle="1" w:styleId="WW8Num4z3">
    <w:name w:val="WW8Num4z3"/>
    <w:rsid w:val="00100C1F"/>
    <w:rPr>
      <w:rFonts w:ascii="Symbol" w:hAnsi="Symbol"/>
    </w:rPr>
  </w:style>
  <w:style w:type="character" w:customStyle="1" w:styleId="WW8Num5z0">
    <w:name w:val="WW8Num5z0"/>
    <w:rsid w:val="00100C1F"/>
    <w:rPr>
      <w:rFonts w:ascii="Times New Roman" w:hAnsi="Times New Roman"/>
      <w:b/>
    </w:rPr>
  </w:style>
  <w:style w:type="character" w:customStyle="1" w:styleId="WW8Num6z0">
    <w:name w:val="WW8Num6z0"/>
    <w:rsid w:val="00100C1F"/>
    <w:rPr>
      <w:b/>
    </w:rPr>
  </w:style>
  <w:style w:type="character" w:customStyle="1" w:styleId="WW8Num7z0">
    <w:name w:val="WW8Num7z0"/>
    <w:rsid w:val="00100C1F"/>
    <w:rPr>
      <w:b/>
    </w:rPr>
  </w:style>
  <w:style w:type="character" w:customStyle="1" w:styleId="Fontepargpadro1">
    <w:name w:val="Fonte parág. padrão1"/>
    <w:rsid w:val="00100C1F"/>
  </w:style>
  <w:style w:type="character" w:customStyle="1" w:styleId="Caracteresdenotaderodap">
    <w:name w:val="Caracteres de nota de rodapé"/>
    <w:rsid w:val="00100C1F"/>
    <w:rPr>
      <w:vertAlign w:val="superscript"/>
    </w:rPr>
  </w:style>
  <w:style w:type="character" w:customStyle="1" w:styleId="Refdenotaderodap1">
    <w:name w:val="Ref. de nota de rodapé1"/>
    <w:rsid w:val="00100C1F"/>
    <w:rPr>
      <w:vertAlign w:val="superscript"/>
    </w:rPr>
  </w:style>
  <w:style w:type="character" w:customStyle="1" w:styleId="Caracteresdenotadefim">
    <w:name w:val="Caracteres de nota de fim"/>
    <w:rsid w:val="00100C1F"/>
    <w:rPr>
      <w:vertAlign w:val="superscript"/>
    </w:rPr>
  </w:style>
  <w:style w:type="character" w:customStyle="1" w:styleId="WW-Caracteresdenotadefim">
    <w:name w:val="WW-Caracteres de nota de fim"/>
    <w:rsid w:val="00100C1F"/>
  </w:style>
  <w:style w:type="character" w:customStyle="1" w:styleId="Smbolosdenumerao">
    <w:name w:val="Símbolos de numeração"/>
    <w:rsid w:val="00100C1F"/>
  </w:style>
  <w:style w:type="character" w:styleId="Refdenotaderodap">
    <w:name w:val="footnote reference"/>
    <w:uiPriority w:val="99"/>
    <w:rsid w:val="00100C1F"/>
    <w:rPr>
      <w:vertAlign w:val="superscript"/>
    </w:rPr>
  </w:style>
  <w:style w:type="character" w:styleId="Refdenotadefim">
    <w:name w:val="endnote reference"/>
    <w:rsid w:val="00100C1F"/>
    <w:rPr>
      <w:vertAlign w:val="superscript"/>
    </w:rPr>
  </w:style>
  <w:style w:type="paragraph" w:customStyle="1" w:styleId="Ttulo20">
    <w:name w:val="Título2"/>
    <w:basedOn w:val="Normal"/>
    <w:next w:val="Corpodetexto"/>
    <w:rsid w:val="00100C1F"/>
    <w:pPr>
      <w:keepNext/>
      <w:spacing w:before="240" w:after="120" w:line="240" w:lineRule="auto"/>
    </w:pPr>
    <w:rPr>
      <w:rFonts w:ascii="Arial" w:eastAsia="Lucida Sans Unicode" w:hAnsi="Arial" w:cs="Mangal"/>
      <w:sz w:val="28"/>
      <w:szCs w:val="28"/>
    </w:rPr>
  </w:style>
  <w:style w:type="paragraph" w:styleId="Lista">
    <w:name w:val="List"/>
    <w:basedOn w:val="Corpodetexto"/>
    <w:rsid w:val="00100C1F"/>
    <w:rPr>
      <w:rFonts w:ascii="Arial" w:hAnsi="Arial" w:cs="Tahoma"/>
      <w:sz w:val="22"/>
      <w:szCs w:val="20"/>
    </w:rPr>
  </w:style>
  <w:style w:type="paragraph" w:customStyle="1" w:styleId="Legenda2">
    <w:name w:val="Legenda2"/>
    <w:basedOn w:val="Normal"/>
    <w:rsid w:val="00100C1F"/>
    <w:pPr>
      <w:suppressLineNumbers/>
      <w:spacing w:before="120" w:after="120" w:line="240" w:lineRule="auto"/>
    </w:pPr>
    <w:rPr>
      <w:rFonts w:ascii="Arial" w:eastAsia="Times New Roman" w:hAnsi="Arial" w:cs="Mangal"/>
      <w:i/>
      <w:iCs/>
      <w:sz w:val="24"/>
      <w:szCs w:val="24"/>
    </w:rPr>
  </w:style>
  <w:style w:type="paragraph" w:customStyle="1" w:styleId="ndice">
    <w:name w:val="Índice"/>
    <w:basedOn w:val="Normal"/>
    <w:rsid w:val="00100C1F"/>
    <w:pPr>
      <w:suppressLineNumbers/>
      <w:spacing w:after="0" w:line="240" w:lineRule="auto"/>
    </w:pPr>
    <w:rPr>
      <w:rFonts w:ascii="Arial" w:eastAsia="Times New Roman" w:hAnsi="Arial" w:cs="Tahoma"/>
      <w:szCs w:val="20"/>
    </w:rPr>
  </w:style>
  <w:style w:type="paragraph" w:customStyle="1" w:styleId="Ttulo10">
    <w:name w:val="Título1"/>
    <w:basedOn w:val="Normal"/>
    <w:next w:val="Corpodetexto"/>
    <w:rsid w:val="00100C1F"/>
    <w:pPr>
      <w:keepNext/>
      <w:spacing w:before="240" w:after="120" w:line="240" w:lineRule="auto"/>
    </w:pPr>
    <w:rPr>
      <w:rFonts w:ascii="Arial" w:eastAsia="Lucida Sans Unicode" w:hAnsi="Arial" w:cs="Tahoma"/>
      <w:sz w:val="28"/>
      <w:szCs w:val="28"/>
    </w:rPr>
  </w:style>
  <w:style w:type="paragraph" w:customStyle="1" w:styleId="Legenda1">
    <w:name w:val="Legenda1"/>
    <w:basedOn w:val="Normal"/>
    <w:rsid w:val="00100C1F"/>
    <w:pPr>
      <w:suppressLineNumbers/>
      <w:spacing w:before="120" w:after="120" w:line="240" w:lineRule="auto"/>
    </w:pPr>
    <w:rPr>
      <w:rFonts w:ascii="Arial" w:eastAsia="Times New Roman" w:hAnsi="Arial" w:cs="Tahoma"/>
      <w:i/>
      <w:iCs/>
      <w:sz w:val="24"/>
      <w:szCs w:val="24"/>
    </w:rPr>
  </w:style>
  <w:style w:type="paragraph" w:customStyle="1" w:styleId="Textoembloco1">
    <w:name w:val="Texto em bloco1"/>
    <w:basedOn w:val="Normal"/>
    <w:rsid w:val="00100C1F"/>
    <w:pPr>
      <w:spacing w:after="0" w:line="240" w:lineRule="auto"/>
      <w:ind w:left="4253" w:right="57" w:firstLine="1134"/>
      <w:jc w:val="both"/>
    </w:pPr>
    <w:rPr>
      <w:rFonts w:ascii="Arial" w:eastAsia="Times New Roman" w:hAnsi="Arial" w:cs="Times New Roman"/>
      <w:i/>
      <w:spacing w:val="14"/>
      <w:szCs w:val="20"/>
    </w:rPr>
  </w:style>
  <w:style w:type="paragraph" w:styleId="Textodenotaderodap">
    <w:name w:val="footnote text"/>
    <w:basedOn w:val="Normal"/>
    <w:link w:val="TextodenotaderodapChar"/>
    <w:rsid w:val="00100C1F"/>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rsid w:val="00100C1F"/>
    <w:rPr>
      <w:rFonts w:ascii="Times New Roman" w:eastAsia="Times New Roman" w:hAnsi="Times New Roman" w:cs="Times New Roman"/>
      <w:sz w:val="20"/>
      <w:szCs w:val="20"/>
    </w:rPr>
  </w:style>
  <w:style w:type="paragraph" w:customStyle="1" w:styleId="Contedodetabela">
    <w:name w:val="Conteúdo de tabela"/>
    <w:basedOn w:val="Normal"/>
    <w:rsid w:val="00100C1F"/>
    <w:pPr>
      <w:suppressLineNumbers/>
      <w:spacing w:after="0" w:line="240" w:lineRule="auto"/>
    </w:pPr>
    <w:rPr>
      <w:rFonts w:ascii="Arial" w:eastAsia="Times New Roman" w:hAnsi="Arial" w:cs="Times New Roman"/>
      <w:szCs w:val="20"/>
    </w:rPr>
  </w:style>
  <w:style w:type="paragraph" w:customStyle="1" w:styleId="Ttulodetabela">
    <w:name w:val="Título de tabela"/>
    <w:basedOn w:val="Contedodetabela"/>
    <w:rsid w:val="00100C1F"/>
  </w:style>
  <w:style w:type="paragraph" w:customStyle="1" w:styleId="Contedodequadro">
    <w:name w:val="Conteúdo de quadro"/>
    <w:basedOn w:val="Corpodetexto"/>
    <w:rsid w:val="00100C1F"/>
    <w:rPr>
      <w:rFonts w:ascii="Arial" w:hAnsi="Arial"/>
      <w:sz w:val="22"/>
      <w:szCs w:val="20"/>
    </w:rPr>
  </w:style>
  <w:style w:type="character" w:customStyle="1" w:styleId="Refdenotaderodap5">
    <w:name w:val="Ref. de nota de rodapé5"/>
    <w:rsid w:val="00100C1F"/>
    <w:rPr>
      <w:vertAlign w:val="superscript"/>
    </w:rPr>
  </w:style>
  <w:style w:type="paragraph" w:customStyle="1" w:styleId="texto2">
    <w:name w:val="texto2"/>
    <w:basedOn w:val="Normal"/>
    <w:rsid w:val="00100C1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04partenormativa">
    <w:name w:val="04partenormativa"/>
    <w:basedOn w:val="Normal"/>
    <w:rsid w:val="00100C1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
    <w:name w:val="Nivel 01"/>
    <w:basedOn w:val="Ttulo1"/>
    <w:next w:val="Normal"/>
    <w:qFormat/>
    <w:rsid w:val="00100C1F"/>
    <w:pPr>
      <w:keepLines/>
      <w:numPr>
        <w:numId w:val="4"/>
      </w:numPr>
      <w:tabs>
        <w:tab w:val="num" w:pos="0"/>
        <w:tab w:val="left" w:pos="567"/>
      </w:tabs>
      <w:overflowPunct/>
      <w:autoSpaceDE/>
      <w:autoSpaceDN/>
      <w:adjustRightInd/>
      <w:spacing w:before="240"/>
      <w:ind w:left="432" w:hanging="432"/>
      <w:jc w:val="both"/>
      <w:textAlignment w:val="auto"/>
    </w:pPr>
    <w:rPr>
      <w:rFonts w:ascii="Arial" w:hAnsi="Arial" w:cs="Arial"/>
      <w:bCs/>
      <w:sz w:val="20"/>
    </w:rPr>
  </w:style>
  <w:style w:type="paragraph" w:customStyle="1" w:styleId="Nivel2">
    <w:name w:val="Nivel 2"/>
    <w:basedOn w:val="Normal"/>
    <w:link w:val="Nivel2Char"/>
    <w:qFormat/>
    <w:rsid w:val="00100C1F"/>
    <w:pPr>
      <w:numPr>
        <w:ilvl w:val="1"/>
        <w:numId w:val="4"/>
      </w:numPr>
      <w:spacing w:before="120" w:after="120" w:line="276" w:lineRule="auto"/>
      <w:jc w:val="both"/>
    </w:pPr>
    <w:rPr>
      <w:rFonts w:ascii="Arial" w:eastAsia="MS Mincho" w:hAnsi="Arial" w:cs="Arial"/>
      <w:color w:val="000000"/>
      <w:sz w:val="20"/>
      <w:szCs w:val="20"/>
      <w:lang w:eastAsia="pt-BR"/>
    </w:rPr>
  </w:style>
  <w:style w:type="paragraph" w:customStyle="1" w:styleId="Nivel3">
    <w:name w:val="Nivel 3"/>
    <w:basedOn w:val="Normal"/>
    <w:link w:val="Nivel3Char"/>
    <w:qFormat/>
    <w:rsid w:val="00100C1F"/>
    <w:pPr>
      <w:numPr>
        <w:ilvl w:val="2"/>
        <w:numId w:val="4"/>
      </w:numPr>
      <w:spacing w:before="120" w:after="120" w:line="276" w:lineRule="auto"/>
      <w:jc w:val="both"/>
    </w:pPr>
    <w:rPr>
      <w:rFonts w:ascii="Arial" w:eastAsia="MS Mincho" w:hAnsi="Arial" w:cs="Arial"/>
      <w:color w:val="000000"/>
      <w:sz w:val="20"/>
      <w:szCs w:val="20"/>
      <w:lang w:eastAsia="pt-BR"/>
    </w:rPr>
  </w:style>
  <w:style w:type="paragraph" w:customStyle="1" w:styleId="Nivel4">
    <w:name w:val="Nivel 4"/>
    <w:basedOn w:val="Nivel3"/>
    <w:link w:val="Nivel4Char"/>
    <w:qFormat/>
    <w:rsid w:val="00100C1F"/>
    <w:pPr>
      <w:numPr>
        <w:ilvl w:val="3"/>
      </w:numPr>
      <w:ind w:left="851" w:firstLine="0"/>
    </w:pPr>
    <w:rPr>
      <w:color w:val="auto"/>
    </w:rPr>
  </w:style>
  <w:style w:type="paragraph" w:customStyle="1" w:styleId="Nivel5">
    <w:name w:val="Nivel 5"/>
    <w:basedOn w:val="Nivel4"/>
    <w:qFormat/>
    <w:rsid w:val="00100C1F"/>
    <w:pPr>
      <w:numPr>
        <w:ilvl w:val="4"/>
      </w:numPr>
      <w:tabs>
        <w:tab w:val="num" w:pos="0"/>
      </w:tabs>
      <w:ind w:left="1276" w:firstLine="0"/>
    </w:pPr>
  </w:style>
  <w:style w:type="character" w:customStyle="1" w:styleId="Nivel2Char">
    <w:name w:val="Nivel 2 Char"/>
    <w:link w:val="Nivel2"/>
    <w:locked/>
    <w:rsid w:val="00100C1F"/>
    <w:rPr>
      <w:rFonts w:ascii="Arial" w:eastAsia="MS Mincho" w:hAnsi="Arial" w:cs="Arial"/>
      <w:color w:val="000000"/>
      <w:sz w:val="20"/>
      <w:szCs w:val="20"/>
      <w:lang w:eastAsia="pt-BR"/>
    </w:rPr>
  </w:style>
  <w:style w:type="character" w:customStyle="1" w:styleId="Nivel3Char">
    <w:name w:val="Nivel 3 Char"/>
    <w:link w:val="Nivel3"/>
    <w:rsid w:val="00100C1F"/>
    <w:rPr>
      <w:rFonts w:ascii="Arial" w:eastAsia="MS Mincho" w:hAnsi="Arial" w:cs="Arial"/>
      <w:color w:val="000000"/>
      <w:sz w:val="20"/>
      <w:szCs w:val="20"/>
      <w:lang w:eastAsia="pt-BR"/>
    </w:rPr>
  </w:style>
  <w:style w:type="character" w:customStyle="1" w:styleId="Nivel4Char">
    <w:name w:val="Nivel 4 Char"/>
    <w:link w:val="Nivel4"/>
    <w:rsid w:val="00100C1F"/>
    <w:rPr>
      <w:rFonts w:ascii="Arial" w:eastAsia="MS Mincho"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016">
      <w:bodyDiv w:val="1"/>
      <w:marLeft w:val="0"/>
      <w:marRight w:val="0"/>
      <w:marTop w:val="0"/>
      <w:marBottom w:val="0"/>
      <w:divBdr>
        <w:top w:val="none" w:sz="0" w:space="0" w:color="auto"/>
        <w:left w:val="none" w:sz="0" w:space="0" w:color="auto"/>
        <w:bottom w:val="none" w:sz="0" w:space="0" w:color="auto"/>
        <w:right w:val="none" w:sz="0" w:space="0" w:color="auto"/>
      </w:divBdr>
    </w:div>
    <w:div w:id="202602143">
      <w:bodyDiv w:val="1"/>
      <w:marLeft w:val="0"/>
      <w:marRight w:val="0"/>
      <w:marTop w:val="0"/>
      <w:marBottom w:val="0"/>
      <w:divBdr>
        <w:top w:val="none" w:sz="0" w:space="0" w:color="auto"/>
        <w:left w:val="none" w:sz="0" w:space="0" w:color="auto"/>
        <w:bottom w:val="none" w:sz="0" w:space="0" w:color="auto"/>
        <w:right w:val="none" w:sz="0" w:space="0" w:color="auto"/>
      </w:divBdr>
    </w:div>
    <w:div w:id="313681552">
      <w:bodyDiv w:val="1"/>
      <w:marLeft w:val="0"/>
      <w:marRight w:val="0"/>
      <w:marTop w:val="0"/>
      <w:marBottom w:val="0"/>
      <w:divBdr>
        <w:top w:val="none" w:sz="0" w:space="0" w:color="auto"/>
        <w:left w:val="none" w:sz="0" w:space="0" w:color="auto"/>
        <w:bottom w:val="none" w:sz="0" w:space="0" w:color="auto"/>
        <w:right w:val="none" w:sz="0" w:space="0" w:color="auto"/>
      </w:divBdr>
    </w:div>
    <w:div w:id="466703546">
      <w:bodyDiv w:val="1"/>
      <w:marLeft w:val="0"/>
      <w:marRight w:val="0"/>
      <w:marTop w:val="0"/>
      <w:marBottom w:val="0"/>
      <w:divBdr>
        <w:top w:val="none" w:sz="0" w:space="0" w:color="auto"/>
        <w:left w:val="none" w:sz="0" w:space="0" w:color="auto"/>
        <w:bottom w:val="none" w:sz="0" w:space="0" w:color="auto"/>
        <w:right w:val="none" w:sz="0" w:space="0" w:color="auto"/>
      </w:divBdr>
    </w:div>
    <w:div w:id="471992026">
      <w:bodyDiv w:val="1"/>
      <w:marLeft w:val="0"/>
      <w:marRight w:val="0"/>
      <w:marTop w:val="0"/>
      <w:marBottom w:val="0"/>
      <w:divBdr>
        <w:top w:val="none" w:sz="0" w:space="0" w:color="auto"/>
        <w:left w:val="none" w:sz="0" w:space="0" w:color="auto"/>
        <w:bottom w:val="none" w:sz="0" w:space="0" w:color="auto"/>
        <w:right w:val="none" w:sz="0" w:space="0" w:color="auto"/>
      </w:divBdr>
    </w:div>
    <w:div w:id="695928845">
      <w:bodyDiv w:val="1"/>
      <w:marLeft w:val="0"/>
      <w:marRight w:val="0"/>
      <w:marTop w:val="0"/>
      <w:marBottom w:val="0"/>
      <w:divBdr>
        <w:top w:val="none" w:sz="0" w:space="0" w:color="auto"/>
        <w:left w:val="none" w:sz="0" w:space="0" w:color="auto"/>
        <w:bottom w:val="none" w:sz="0" w:space="0" w:color="auto"/>
        <w:right w:val="none" w:sz="0" w:space="0" w:color="auto"/>
      </w:divBdr>
    </w:div>
    <w:div w:id="116320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4AD06-BC7D-4913-AE1D-3DBBE90BA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16</Pages>
  <Words>5032</Words>
  <Characters>27173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dc:creator>
  <cp:keywords/>
  <dc:description/>
  <cp:lastModifiedBy>Maierle Bombassaro</cp:lastModifiedBy>
  <cp:revision>214</cp:revision>
  <cp:lastPrinted>2025-02-25T11:19:00Z</cp:lastPrinted>
  <dcterms:created xsi:type="dcterms:W3CDTF">2025-01-21T12:33:00Z</dcterms:created>
  <dcterms:modified xsi:type="dcterms:W3CDTF">2025-08-15T14:19:00Z</dcterms:modified>
</cp:coreProperties>
</file>